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5C55D" w14:textId="77777777" w:rsidR="00872A41" w:rsidRDefault="00872A41">
      <w:pPr>
        <w:pStyle w:val="BodyText"/>
        <w:spacing w:before="8"/>
        <w:ind w:left="0"/>
        <w:jc w:val="left"/>
        <w:rPr>
          <w:sz w:val="7"/>
        </w:rPr>
      </w:pPr>
    </w:p>
    <w:p w14:paraId="13B16F62" w14:textId="77777777" w:rsidR="00872A41" w:rsidRDefault="00000000">
      <w:pPr>
        <w:pStyle w:val="BodyText"/>
        <w:spacing w:line="20" w:lineRule="exact"/>
        <w:ind w:left="497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1D3E3615">
          <v:group id="_x0000_s2054" style="width:482.35pt;height:.5pt;mso-position-horizontal-relative:char;mso-position-vertical-relative:line" coordsize="9647,10">
            <v:rect id="_x0000_s2055" style="position:absolute;width:9647;height:10" fillcolor="black" stroked="f"/>
            <w10:anchorlock/>
          </v:group>
        </w:pict>
      </w:r>
    </w:p>
    <w:p w14:paraId="190AB9FA" w14:textId="77777777" w:rsidR="00872A41" w:rsidRDefault="00872A41">
      <w:pPr>
        <w:pStyle w:val="BodyText"/>
        <w:ind w:left="0"/>
        <w:jc w:val="left"/>
      </w:pPr>
    </w:p>
    <w:p w14:paraId="4B8D6836" w14:textId="77777777" w:rsidR="00872A41" w:rsidRDefault="00872A41">
      <w:pPr>
        <w:pStyle w:val="BodyText"/>
        <w:ind w:left="0"/>
        <w:jc w:val="left"/>
      </w:pPr>
    </w:p>
    <w:p w14:paraId="0AE3C8E5" w14:textId="77777777" w:rsidR="00872A41" w:rsidRDefault="00872A41">
      <w:pPr>
        <w:pStyle w:val="BodyText"/>
        <w:ind w:left="0"/>
        <w:jc w:val="left"/>
      </w:pPr>
    </w:p>
    <w:p w14:paraId="5F9EB488" w14:textId="77777777" w:rsidR="00872A41" w:rsidRDefault="00872A41">
      <w:pPr>
        <w:pStyle w:val="BodyText"/>
        <w:ind w:left="0"/>
        <w:jc w:val="left"/>
      </w:pPr>
    </w:p>
    <w:p w14:paraId="6680C036" w14:textId="77777777" w:rsidR="00872A41" w:rsidRDefault="00872A41">
      <w:pPr>
        <w:pStyle w:val="BodyText"/>
        <w:ind w:left="0"/>
        <w:jc w:val="left"/>
      </w:pPr>
    </w:p>
    <w:p w14:paraId="745ACCA7" w14:textId="77777777" w:rsidR="00872A41" w:rsidRDefault="00000000">
      <w:pPr>
        <w:pStyle w:val="Title"/>
      </w:pPr>
      <w:r>
        <w:pict w14:anchorId="76AD7664">
          <v:group id="_x0000_s2050" style="position:absolute;left:0;text-align:left;margin-left:44.25pt;margin-top:-50.05pt;width:510.4pt;height:62.75pt;z-index:15729664;mso-position-horizontal-relative:page" coordorigin="885,-1001" coordsize="10208,12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885;top:-1001;width:1351;height:1203">
              <v:imagedata r:id="rId7" o:title=""/>
            </v:shape>
            <v:line id="_x0000_s2052" style="position:absolute" from="1155,246" to="11085,171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885;top:-1001;width:10208;height:1255" filled="f" stroked="f">
              <v:textbox inset="0,0,0,0">
                <w:txbxContent>
                  <w:p w14:paraId="1B3F85C6" w14:textId="77777777" w:rsidR="00872A41" w:rsidRDefault="00000000">
                    <w:pPr>
                      <w:spacing w:before="160"/>
                      <w:ind w:left="3340" w:right="418" w:hanging="187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International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Journal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of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Research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Development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and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Technology</w:t>
                    </w:r>
                    <w:r>
                      <w:rPr>
                        <w:b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Vol.2, Issue.2,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Year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2024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ISSN: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2584-0290</w:t>
                    </w:r>
                  </w:p>
                  <w:p w14:paraId="6EFBB3C6" w14:textId="77777777" w:rsidR="00872A41" w:rsidRDefault="00000000">
                    <w:pPr>
                      <w:spacing w:line="317" w:lineRule="exact"/>
                      <w:ind w:left="4065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Web: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hyperlink r:id="rId8">
                      <w:r>
                        <w:rPr>
                          <w:sz w:val="28"/>
                        </w:rPr>
                        <w:t>www.ijrdt.com</w:t>
                      </w:r>
                    </w:hyperlink>
                  </w:p>
                </w:txbxContent>
              </v:textbox>
            </v:shape>
            <w10:wrap anchorx="page"/>
          </v:group>
        </w:pict>
      </w:r>
      <w:r>
        <w:t>Review</w:t>
      </w:r>
      <w:r>
        <w:rPr>
          <w:spacing w:val="-2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Synthesis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Biological</w:t>
      </w:r>
      <w:r>
        <w:rPr>
          <w:spacing w:val="-7"/>
        </w:rPr>
        <w:t xml:space="preserve"> </w:t>
      </w:r>
      <w:r>
        <w:t>Activity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Thiazole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Derivatives</w:t>
      </w:r>
    </w:p>
    <w:p w14:paraId="5A6A183B" w14:textId="77777777" w:rsidR="00872A41" w:rsidRDefault="00000000">
      <w:pPr>
        <w:pStyle w:val="Heading1"/>
        <w:spacing w:before="46" w:line="276" w:lineRule="auto"/>
        <w:ind w:left="3455" w:right="3193" w:firstLine="2"/>
      </w:pPr>
      <w:r>
        <w:t>Vikas</w:t>
      </w:r>
      <w:r>
        <w:rPr>
          <w:spacing w:val="-2"/>
        </w:rPr>
        <w:t xml:space="preserve"> </w:t>
      </w:r>
      <w:r>
        <w:t>Kumar</w:t>
      </w:r>
      <w:r>
        <w:rPr>
          <w:vertAlign w:val="superscript"/>
        </w:rPr>
        <w:t>1</w:t>
      </w:r>
      <w:r>
        <w:t>,</w:t>
      </w:r>
      <w:r>
        <w:rPr>
          <w:spacing w:val="2"/>
        </w:rPr>
        <w:t xml:space="preserve"> </w:t>
      </w:r>
      <w:r>
        <w:t>Dr.</w:t>
      </w:r>
      <w:r>
        <w:rPr>
          <w:spacing w:val="2"/>
        </w:rPr>
        <w:t xml:space="preserve"> </w:t>
      </w:r>
      <w:proofErr w:type="gramStart"/>
      <w:r>
        <w:t>K.Saravanan</w:t>
      </w:r>
      <w:proofErr w:type="gramEnd"/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rPr>
          <w:vertAlign w:val="superscript"/>
        </w:rPr>
        <w:t>1</w:t>
      </w:r>
      <w:r>
        <w:t>Phd</w:t>
      </w:r>
      <w:r>
        <w:rPr>
          <w:spacing w:val="-4"/>
        </w:rPr>
        <w:t xml:space="preserve"> </w:t>
      </w:r>
      <w:r>
        <w:t>scholar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Assistant</w:t>
      </w:r>
      <w:r>
        <w:rPr>
          <w:spacing w:val="-2"/>
        </w:rPr>
        <w:t xml:space="preserve"> </w:t>
      </w:r>
      <w:r>
        <w:t>Professor</w:t>
      </w:r>
    </w:p>
    <w:p w14:paraId="33306920" w14:textId="77777777" w:rsidR="00872A41" w:rsidRDefault="00000000">
      <w:pPr>
        <w:spacing w:line="275" w:lineRule="exact"/>
        <w:ind w:left="808" w:right="550"/>
        <w:jc w:val="center"/>
        <w:rPr>
          <w:b/>
          <w:sz w:val="24"/>
        </w:rPr>
      </w:pPr>
      <w:r>
        <w:rPr>
          <w:b/>
          <w:sz w:val="24"/>
          <w:vertAlign w:val="superscript"/>
        </w:rPr>
        <w:t>1</w:t>
      </w:r>
      <w:r>
        <w:rPr>
          <w:b/>
          <w:sz w:val="24"/>
        </w:rPr>
        <w:t>Faculty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Pharmacy,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Bhagwant Global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University,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Kotdwar</w:t>
      </w:r>
      <w:proofErr w:type="spellEnd"/>
    </w:p>
    <w:p w14:paraId="633DB45C" w14:textId="77777777" w:rsidR="00872A41" w:rsidRDefault="00000000">
      <w:pPr>
        <w:pStyle w:val="Heading1"/>
        <w:spacing w:before="42" w:line="280" w:lineRule="auto"/>
        <w:ind w:left="1553" w:right="1281"/>
      </w:pPr>
      <w:r>
        <w:rPr>
          <w:vertAlign w:val="superscript"/>
        </w:rPr>
        <w:t>2</w:t>
      </w:r>
      <w:r>
        <w:t xml:space="preserve">Principal of Faculty of Pharmacy, Bhagwant Global University, </w:t>
      </w:r>
      <w:proofErr w:type="spellStart"/>
      <w:r>
        <w:t>Kotdwar</w:t>
      </w:r>
      <w:proofErr w:type="spellEnd"/>
      <w:r>
        <w:rPr>
          <w:spacing w:val="-57"/>
        </w:rPr>
        <w:t xml:space="preserve"> </w:t>
      </w:r>
      <w:r>
        <w:t>Corresponding</w:t>
      </w:r>
      <w:r>
        <w:rPr>
          <w:spacing w:val="2"/>
        </w:rPr>
        <w:t xml:space="preserve"> </w:t>
      </w:r>
      <w:r>
        <w:t>authors</w:t>
      </w:r>
    </w:p>
    <w:p w14:paraId="513D0F0D" w14:textId="77777777" w:rsidR="00872A41" w:rsidRDefault="00000000">
      <w:pPr>
        <w:spacing w:line="264" w:lineRule="exact"/>
        <w:ind w:left="690" w:right="550"/>
        <w:jc w:val="center"/>
        <w:rPr>
          <w:sz w:val="24"/>
        </w:rPr>
      </w:pPr>
      <w:r>
        <w:rPr>
          <w:b/>
          <w:sz w:val="24"/>
        </w:rPr>
        <w:t>E-mail:</w:t>
      </w:r>
      <w:r>
        <w:rPr>
          <w:b/>
          <w:spacing w:val="1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v.kumarvikas032@gmail.com</w:t>
        </w:r>
      </w:hyperlink>
    </w:p>
    <w:p w14:paraId="2E775990" w14:textId="77777777" w:rsidR="00872A41" w:rsidRDefault="00000000">
      <w:pPr>
        <w:pStyle w:val="Heading2"/>
        <w:spacing w:before="45"/>
      </w:pPr>
      <w:r>
        <w:t>**********************************************************************************</w:t>
      </w:r>
    </w:p>
    <w:p w14:paraId="33B3BC1C" w14:textId="77777777" w:rsidR="00872A41" w:rsidRDefault="00000000">
      <w:pPr>
        <w:spacing w:before="63"/>
        <w:ind w:left="660"/>
        <w:rPr>
          <w:b/>
          <w:i/>
          <w:sz w:val="20"/>
        </w:rPr>
      </w:pPr>
      <w:r>
        <w:rPr>
          <w:b/>
          <w:i/>
          <w:sz w:val="20"/>
        </w:rPr>
        <w:t>ABSTRACT-</w:t>
      </w:r>
    </w:p>
    <w:p w14:paraId="11444D00" w14:textId="77777777" w:rsidR="00872A41" w:rsidRDefault="00000000">
      <w:pPr>
        <w:spacing w:before="35" w:line="276" w:lineRule="auto"/>
        <w:ind w:left="660" w:right="494"/>
        <w:jc w:val="both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continuous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review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gives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blueprint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natural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activities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thiazole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during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earlier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years.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1"/>
          <w:sz w:val="20"/>
        </w:rPr>
        <w:t xml:space="preserve"> </w:t>
      </w:r>
      <w:proofErr w:type="gramStart"/>
      <w:r>
        <w:rPr>
          <w:i/>
          <w:sz w:val="20"/>
        </w:rPr>
        <w:t>heterocyclic blends,</w:t>
      </w:r>
      <w:proofErr w:type="gramEnd"/>
      <w:r>
        <w:rPr>
          <w:i/>
          <w:sz w:val="20"/>
        </w:rPr>
        <w:t xml:space="preserve"> Thiazole, conceivably of the most generally perceived five-membered heterocyclic compound,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has a nitrogen particle at position 3 and a sulfur bit at position 1. It is a critical arrangement of a gigantic number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 made compounds. Its different pharmacological development is reflected in many clinically upheld thiazole-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containing particles </w:t>
      </w:r>
      <w:proofErr w:type="gramStart"/>
      <w:r>
        <w:rPr>
          <w:i/>
          <w:sz w:val="20"/>
        </w:rPr>
        <w:t>with,</w:t>
      </w:r>
      <w:proofErr w:type="gramEnd"/>
      <w:r>
        <w:rPr>
          <w:i/>
          <w:sz w:val="20"/>
        </w:rPr>
        <w:t xml:space="preserve"> broad assortment of normal activities, similar to antibacterial, antifungal, antiviral,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anthelmintic,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antitumor, 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quieting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influences.</w:t>
      </w:r>
    </w:p>
    <w:p w14:paraId="044AAFC7" w14:textId="77777777" w:rsidR="00872A41" w:rsidRDefault="00000000">
      <w:pPr>
        <w:spacing w:before="1"/>
        <w:ind w:left="660"/>
        <w:jc w:val="both"/>
        <w:rPr>
          <w:i/>
          <w:sz w:val="20"/>
        </w:rPr>
      </w:pPr>
      <w:proofErr w:type="gramStart"/>
      <w:r>
        <w:rPr>
          <w:b/>
          <w:i/>
          <w:sz w:val="20"/>
        </w:rPr>
        <w:t>Keywords:-</w:t>
      </w:r>
      <w:proofErr w:type="gramEnd"/>
      <w:r>
        <w:rPr>
          <w:b/>
          <w:i/>
          <w:spacing w:val="-7"/>
          <w:sz w:val="20"/>
        </w:rPr>
        <w:t xml:space="preserve"> </w:t>
      </w:r>
      <w:r>
        <w:rPr>
          <w:i/>
          <w:sz w:val="20"/>
        </w:rPr>
        <w:t>Thiazole,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synthesis,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Heterocyclic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Compound,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derivatives,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biological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activities.</w:t>
      </w:r>
    </w:p>
    <w:p w14:paraId="4046104D" w14:textId="77777777" w:rsidR="00872A41" w:rsidRDefault="00000000">
      <w:pPr>
        <w:pStyle w:val="Heading2"/>
      </w:pPr>
      <w:r>
        <w:t>**********************************************************************************</w:t>
      </w:r>
    </w:p>
    <w:p w14:paraId="5AEC3DDA" w14:textId="77777777" w:rsidR="00872A41" w:rsidRDefault="00872A41">
      <w:pPr>
        <w:sectPr w:rsidR="00872A41">
          <w:headerReference w:type="default" r:id="rId10"/>
          <w:footerReference w:type="default" r:id="rId11"/>
          <w:type w:val="continuous"/>
          <w:pgSz w:w="12240" w:h="15840"/>
          <w:pgMar w:top="1340" w:right="1040" w:bottom="1180" w:left="780" w:header="761" w:footer="985" w:gutter="0"/>
          <w:pgNumType w:start="1"/>
          <w:cols w:space="720"/>
        </w:sectPr>
      </w:pPr>
    </w:p>
    <w:p w14:paraId="340DB2E8" w14:textId="77777777" w:rsidR="00872A41" w:rsidRDefault="00000000">
      <w:pPr>
        <w:pStyle w:val="Heading3"/>
        <w:spacing w:before="1"/>
        <w:jc w:val="left"/>
      </w:pPr>
      <w:r>
        <w:t>Introduction-</w:t>
      </w:r>
    </w:p>
    <w:p w14:paraId="0C95388A" w14:textId="77777777" w:rsidR="00872A41" w:rsidRDefault="00000000">
      <w:pPr>
        <w:pStyle w:val="BodyText"/>
        <w:spacing w:before="30" w:line="276" w:lineRule="auto"/>
        <w:ind w:right="1"/>
      </w:pPr>
      <w:r>
        <w:t>Nitrogen-containing</w:t>
      </w:r>
      <w:r>
        <w:rPr>
          <w:spacing w:val="1"/>
        </w:rPr>
        <w:t xml:space="preserve"> </w:t>
      </w:r>
      <w:r>
        <w:t>heterocyclic</w:t>
      </w:r>
      <w:r>
        <w:rPr>
          <w:spacing w:val="1"/>
        </w:rPr>
        <w:t xml:space="preserve"> </w:t>
      </w:r>
      <w:r>
        <w:t>blends</w:t>
      </w:r>
      <w:r>
        <w:rPr>
          <w:spacing w:val="1"/>
        </w:rPr>
        <w:t xml:space="preserve"> </w:t>
      </w:r>
      <w:r>
        <w:t>expect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critical part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medicine revelation</w:t>
      </w:r>
      <w:r>
        <w:rPr>
          <w:spacing w:val="1"/>
        </w:rPr>
        <w:t xml:space="preserve"> </w:t>
      </w:r>
      <w:r>
        <w:t>process,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practically</w:t>
      </w:r>
      <w:r>
        <w:rPr>
          <w:spacing w:val="1"/>
        </w:rPr>
        <w:t xml:space="preserve"> </w:t>
      </w:r>
      <w:r>
        <w:t>75%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FDA</w:t>
      </w:r>
      <w:r>
        <w:rPr>
          <w:spacing w:val="1"/>
        </w:rPr>
        <w:t xml:space="preserve"> </w:t>
      </w:r>
      <w:r>
        <w:t>(Food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Association)</w:t>
      </w:r>
      <w:r>
        <w:rPr>
          <w:spacing w:val="1"/>
        </w:rPr>
        <w:t xml:space="preserve"> </w:t>
      </w:r>
      <w:r>
        <w:t>upheld</w:t>
      </w:r>
      <w:r>
        <w:rPr>
          <w:spacing w:val="1"/>
        </w:rPr>
        <w:t xml:space="preserve"> </w:t>
      </w:r>
      <w:r>
        <w:t>little</w:t>
      </w:r>
      <w:r>
        <w:rPr>
          <w:spacing w:val="1"/>
        </w:rPr>
        <w:t xml:space="preserve"> </w:t>
      </w:r>
      <w:r>
        <w:t>iota</w:t>
      </w:r>
      <w:r>
        <w:rPr>
          <w:spacing w:val="1"/>
        </w:rPr>
        <w:t xml:space="preserve"> </w:t>
      </w:r>
      <w:r>
        <w:t>drugs</w:t>
      </w:r>
      <w:r>
        <w:rPr>
          <w:spacing w:val="1"/>
        </w:rPr>
        <w:t xml:space="preserve"> </w:t>
      </w:r>
      <w:r>
        <w:t>contain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nitrogen-based</w:t>
      </w:r>
      <w:r>
        <w:rPr>
          <w:spacing w:val="-4"/>
        </w:rPr>
        <w:t xml:space="preserve"> </w:t>
      </w:r>
      <w:r>
        <w:t>heterocycles</w:t>
      </w:r>
      <w:r>
        <w:rPr>
          <w:spacing w:val="2"/>
        </w:rPr>
        <w:t xml:space="preserve"> </w:t>
      </w:r>
      <w:r>
        <w:t>(1).</w:t>
      </w:r>
    </w:p>
    <w:p w14:paraId="53A6B9D5" w14:textId="77777777" w:rsidR="00872A41" w:rsidRDefault="00000000">
      <w:pPr>
        <w:pStyle w:val="BodyText"/>
        <w:spacing w:before="8"/>
        <w:ind w:left="0"/>
        <w:jc w:val="left"/>
        <w:rPr>
          <w:sz w:val="1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7A3C9B5" wp14:editId="617E1239">
            <wp:simplePos x="0" y="0"/>
            <wp:positionH relativeFrom="page">
              <wp:posOffset>933450</wp:posOffset>
            </wp:positionH>
            <wp:positionV relativeFrom="paragraph">
              <wp:posOffset>117799</wp:posOffset>
            </wp:positionV>
            <wp:extent cx="2715821" cy="1263586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5821" cy="1263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3406F5" w14:textId="77777777" w:rsidR="00872A41" w:rsidRDefault="00000000">
      <w:pPr>
        <w:spacing w:before="64"/>
        <w:ind w:left="1333"/>
        <w:rPr>
          <w:sz w:val="20"/>
        </w:rPr>
      </w:pPr>
      <w:r>
        <w:rPr>
          <w:b/>
          <w:sz w:val="20"/>
        </w:rPr>
        <w:t>Figure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A:</w:t>
      </w:r>
      <w:r>
        <w:rPr>
          <w:b/>
          <w:spacing w:val="14"/>
          <w:sz w:val="20"/>
        </w:rPr>
        <w:t xml:space="preserve"> </w:t>
      </w:r>
      <w:r>
        <w:rPr>
          <w:sz w:val="20"/>
        </w:rPr>
        <w:t>3D</w:t>
      </w:r>
      <w:r>
        <w:rPr>
          <w:spacing w:val="14"/>
          <w:sz w:val="20"/>
        </w:rPr>
        <w:t xml:space="preserve"> </w:t>
      </w:r>
      <w:r>
        <w:rPr>
          <w:sz w:val="20"/>
        </w:rPr>
        <w:t>Structure</w:t>
      </w:r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Thiazole</w:t>
      </w:r>
    </w:p>
    <w:p w14:paraId="6CFBB207" w14:textId="77777777" w:rsidR="00872A41" w:rsidRDefault="00872A41">
      <w:pPr>
        <w:pStyle w:val="BodyText"/>
        <w:spacing w:before="4"/>
        <w:ind w:left="0"/>
        <w:jc w:val="left"/>
        <w:rPr>
          <w:sz w:val="26"/>
        </w:rPr>
      </w:pPr>
    </w:p>
    <w:p w14:paraId="0EE9AC42" w14:textId="77777777" w:rsidR="00872A41" w:rsidRDefault="00000000">
      <w:pPr>
        <w:pStyle w:val="BodyText"/>
        <w:spacing w:line="276" w:lineRule="auto"/>
      </w:pPr>
      <w:r>
        <w:t>Thiazole, generally called 1, 3 - thiazole, has a spot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get-together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combinations</w:t>
      </w:r>
      <w:r>
        <w:rPr>
          <w:spacing w:val="1"/>
        </w:rPr>
        <w:t xml:space="preserve"> </w:t>
      </w:r>
      <w:r>
        <w:t>known</w:t>
      </w:r>
      <w:r>
        <w:rPr>
          <w:spacing w:val="50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azoles</w:t>
      </w:r>
      <w:r>
        <w:rPr>
          <w:spacing w:val="1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t>sulfur</w:t>
      </w:r>
      <w:r>
        <w:rPr>
          <w:spacing w:val="14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nitrogen</w:t>
      </w:r>
      <w:r>
        <w:rPr>
          <w:spacing w:val="18"/>
        </w:rPr>
        <w:t xml:space="preserve"> </w:t>
      </w:r>
      <w:r>
        <w:t>particles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places</w:t>
      </w:r>
    </w:p>
    <w:p w14:paraId="3582213D" w14:textId="77777777" w:rsidR="00872A41" w:rsidRDefault="00000000">
      <w:pPr>
        <w:pStyle w:val="BodyText"/>
        <w:spacing w:line="276" w:lineRule="auto"/>
      </w:pPr>
      <w:r>
        <w:t>1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independently.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thiazole</w:t>
      </w:r>
      <w:r>
        <w:rPr>
          <w:spacing w:val="1"/>
        </w:rPr>
        <w:t xml:space="preserve"> </w:t>
      </w:r>
      <w:r>
        <w:t>center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-47"/>
        </w:rPr>
        <w:t xml:space="preserve"> </w:t>
      </w:r>
      <w:r>
        <w:t>astoundingly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heterocycles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naturally</w:t>
      </w:r>
      <w:r>
        <w:rPr>
          <w:spacing w:val="1"/>
        </w:rPr>
        <w:t xml:space="preserve"> </w:t>
      </w:r>
      <w:r>
        <w:t>unique</w:t>
      </w:r>
      <w:r>
        <w:rPr>
          <w:spacing w:val="1"/>
        </w:rPr>
        <w:t xml:space="preserve"> </w:t>
      </w:r>
      <w:r>
        <w:t>blends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extensively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heterocycles1-3.</w:t>
      </w:r>
      <w:r>
        <w:rPr>
          <w:spacing w:val="1"/>
        </w:rPr>
        <w:t xml:space="preserve"> </w:t>
      </w:r>
      <w:r>
        <w:t>Thiazole</w:t>
      </w:r>
      <w:r>
        <w:rPr>
          <w:spacing w:val="1"/>
        </w:rPr>
        <w:t xml:space="preserve"> </w:t>
      </w:r>
      <w:r>
        <w:t>accepts</w:t>
      </w:r>
      <w:r>
        <w:rPr>
          <w:spacing w:val="2"/>
        </w:rPr>
        <w:t xml:space="preserve"> </w:t>
      </w:r>
      <w:r>
        <w:t>urgent</w:t>
      </w:r>
      <w:r>
        <w:rPr>
          <w:spacing w:val="6"/>
        </w:rPr>
        <w:t xml:space="preserve"> </w:t>
      </w:r>
      <w:r>
        <w:t>parts</w:t>
      </w:r>
      <w:r>
        <w:rPr>
          <w:spacing w:val="3"/>
        </w:rPr>
        <w:t xml:space="preserve"> </w:t>
      </w:r>
      <w:r>
        <w:t>in numerous</w:t>
      </w:r>
      <w:r>
        <w:rPr>
          <w:spacing w:val="2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structures.</w:t>
      </w:r>
    </w:p>
    <w:p w14:paraId="5C420304" w14:textId="77777777" w:rsidR="00872A41" w:rsidRDefault="00000000">
      <w:pPr>
        <w:pStyle w:val="BodyText"/>
        <w:spacing w:line="276" w:lineRule="auto"/>
        <w:ind w:right="391"/>
      </w:pPr>
      <w:r>
        <w:br w:type="column"/>
      </w:r>
      <w:r>
        <w:t>Tiazofurin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dasatinib</w:t>
      </w:r>
      <w:proofErr w:type="spellEnd"/>
      <w:r>
        <w:rPr>
          <w:spacing w:val="1"/>
        </w:rPr>
        <w:t xml:space="preserve"> </w:t>
      </w:r>
      <w:r>
        <w:t>(Antineoplastic</w:t>
      </w:r>
      <w:r>
        <w:rPr>
          <w:spacing w:val="1"/>
        </w:rPr>
        <w:t xml:space="preserve"> </w:t>
      </w:r>
      <w:r>
        <w:t>trained</w:t>
      </w:r>
      <w:r>
        <w:rPr>
          <w:spacing w:val="1"/>
        </w:rPr>
        <w:t xml:space="preserve"> </w:t>
      </w:r>
      <w:r>
        <w:t>professionals),</w:t>
      </w:r>
      <w:r>
        <w:rPr>
          <w:spacing w:val="1"/>
        </w:rPr>
        <w:t xml:space="preserve"> </w:t>
      </w:r>
      <w:r>
        <w:t>ritonavir</w:t>
      </w:r>
      <w:r>
        <w:rPr>
          <w:spacing w:val="1"/>
        </w:rPr>
        <w:t xml:space="preserve"> </w:t>
      </w:r>
      <w:r>
        <w:t>(unfriendly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HIV</w:t>
      </w:r>
      <w:r>
        <w:rPr>
          <w:spacing w:val="1"/>
        </w:rPr>
        <w:t xml:space="preserve"> </w:t>
      </w:r>
      <w:r>
        <w:t>drug),</w:t>
      </w:r>
      <w:r>
        <w:rPr>
          <w:spacing w:val="1"/>
        </w:rPr>
        <w:t xml:space="preserve"> </w:t>
      </w:r>
      <w:r>
        <w:t>ravuconazole</w:t>
      </w:r>
      <w:r>
        <w:rPr>
          <w:spacing w:val="1"/>
        </w:rPr>
        <w:t xml:space="preserve"> </w:t>
      </w:r>
      <w:r>
        <w:t>(antifungal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matter</w:t>
      </w:r>
      <w:r>
        <w:rPr>
          <w:spacing w:val="1"/>
        </w:rPr>
        <w:t xml:space="preserve"> </w:t>
      </w:r>
      <w:r>
        <w:t>expert)</w:t>
      </w:r>
      <w:r>
        <w:rPr>
          <w:spacing w:val="1"/>
        </w:rPr>
        <w:t xml:space="preserve"> </w:t>
      </w:r>
      <w:r>
        <w:t>nitazoxanide</w:t>
      </w:r>
      <w:r>
        <w:rPr>
          <w:spacing w:val="1"/>
        </w:rPr>
        <w:t xml:space="preserve"> </w:t>
      </w:r>
      <w:r>
        <w:t>(antiparasitic</w:t>
      </w:r>
      <w:r>
        <w:rPr>
          <w:spacing w:val="1"/>
        </w:rPr>
        <w:t xml:space="preserve"> </w:t>
      </w:r>
      <w:r>
        <w:t>trained</w:t>
      </w:r>
      <w:r>
        <w:rPr>
          <w:spacing w:val="1"/>
        </w:rPr>
        <w:t xml:space="preserve"> </w:t>
      </w:r>
      <w:r>
        <w:t>professional),</w:t>
      </w:r>
      <w:r>
        <w:rPr>
          <w:spacing w:val="1"/>
        </w:rPr>
        <w:t xml:space="preserve"> </w:t>
      </w:r>
      <w:proofErr w:type="spellStart"/>
      <w:r>
        <w:t>fanetizole</w:t>
      </w:r>
      <w:proofErr w:type="spellEnd"/>
      <w:r>
        <w:t>,</w:t>
      </w:r>
      <w:r>
        <w:rPr>
          <w:spacing w:val="1"/>
        </w:rPr>
        <w:t xml:space="preserve"> </w:t>
      </w:r>
      <w:r>
        <w:t>meloxicam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fentiazac</w:t>
      </w:r>
      <w:proofErr w:type="spellEnd"/>
      <w:r>
        <w:rPr>
          <w:spacing w:val="1"/>
        </w:rPr>
        <w:t xml:space="preserve"> </w:t>
      </w:r>
      <w:r>
        <w:t>(moderating</w:t>
      </w:r>
      <w:r>
        <w:rPr>
          <w:spacing w:val="1"/>
        </w:rPr>
        <w:t xml:space="preserve"> </w:t>
      </w:r>
      <w:r>
        <w:t>subject matter experts), nizatidine (antiulcer trained</w:t>
      </w:r>
      <w:r>
        <w:rPr>
          <w:spacing w:val="1"/>
        </w:rPr>
        <w:t xml:space="preserve"> </w:t>
      </w:r>
      <w:r>
        <w:t>professional), and thiamethoxam (bug shower) are a</w:t>
      </w:r>
      <w:r>
        <w:rPr>
          <w:spacing w:val="1"/>
        </w:rPr>
        <w:t xml:space="preserve"> </w:t>
      </w:r>
      <w:r>
        <w:t>couple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models for</w:t>
      </w:r>
      <w:r>
        <w:rPr>
          <w:spacing w:val="7"/>
        </w:rPr>
        <w:t xml:space="preserve"> </w:t>
      </w:r>
      <w:r>
        <w:t>thiazole</w:t>
      </w:r>
      <w:r>
        <w:rPr>
          <w:spacing w:val="-2"/>
        </w:rPr>
        <w:t xml:space="preserve"> </w:t>
      </w:r>
      <w:r>
        <w:t>bearing</w:t>
      </w:r>
      <w:r>
        <w:rPr>
          <w:spacing w:val="-4"/>
        </w:rPr>
        <w:t xml:space="preserve"> </w:t>
      </w:r>
      <w:r>
        <w:t>things</w:t>
      </w:r>
      <w:r>
        <w:rPr>
          <w:spacing w:val="-1"/>
        </w:rPr>
        <w:t xml:space="preserve"> </w:t>
      </w:r>
      <w:r>
        <w:t>(2).</w:t>
      </w:r>
    </w:p>
    <w:p w14:paraId="6B7A92D5" w14:textId="77777777" w:rsidR="00872A41" w:rsidRDefault="00872A41">
      <w:pPr>
        <w:pStyle w:val="BodyText"/>
        <w:spacing w:before="9"/>
        <w:ind w:left="0"/>
        <w:jc w:val="left"/>
        <w:rPr>
          <w:sz w:val="22"/>
        </w:rPr>
      </w:pPr>
    </w:p>
    <w:p w14:paraId="585FE22C" w14:textId="77777777" w:rsidR="00872A41" w:rsidRDefault="00000000">
      <w:pPr>
        <w:pStyle w:val="BodyText"/>
        <w:spacing w:line="276" w:lineRule="auto"/>
        <w:ind w:right="399"/>
      </w:pPr>
      <w:r>
        <w:t>More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FDA-embraced</w:t>
      </w:r>
      <w:r>
        <w:rPr>
          <w:spacing w:val="1"/>
        </w:rPr>
        <w:t xml:space="preserve"> </w:t>
      </w:r>
      <w:r>
        <w:t>drugs</w:t>
      </w:r>
      <w:r>
        <w:rPr>
          <w:spacing w:val="1"/>
        </w:rPr>
        <w:t xml:space="preserve"> </w:t>
      </w:r>
      <w:r>
        <w:t>contain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thiazole stage. Whenever no other decision is free,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thiazole</w:t>
      </w:r>
      <w:r>
        <w:rPr>
          <w:spacing w:val="1"/>
        </w:rPr>
        <w:t xml:space="preserve"> </w:t>
      </w:r>
      <w:r>
        <w:t>subordinate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seen</w:t>
      </w:r>
      <w:r>
        <w:rPr>
          <w:spacing w:val="51"/>
        </w:rPr>
        <w:t xml:space="preserve"> </w:t>
      </w:r>
      <w:r>
        <w:t>as</w:t>
      </w:r>
      <w:r>
        <w:rPr>
          <w:spacing w:val="5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grouping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multi-drug</w:t>
      </w:r>
      <w:r>
        <w:rPr>
          <w:spacing w:val="51"/>
        </w:rPr>
        <w:t xml:space="preserve"> </w:t>
      </w:r>
      <w:r>
        <w:t>safe</w:t>
      </w:r>
      <w:r>
        <w:rPr>
          <w:spacing w:val="51"/>
        </w:rPr>
        <w:t xml:space="preserve"> </w:t>
      </w:r>
      <w:r>
        <w:t>Gram-</w:t>
      </w:r>
      <w:r>
        <w:rPr>
          <w:spacing w:val="1"/>
        </w:rPr>
        <w:t xml:space="preserve"> </w:t>
      </w:r>
      <w:r>
        <w:t>negative</w:t>
      </w:r>
      <w:r>
        <w:rPr>
          <w:spacing w:val="1"/>
        </w:rPr>
        <w:t xml:space="preserve"> </w:t>
      </w:r>
      <w:r>
        <w:t>microorganisms,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Pseudomonas</w:t>
      </w:r>
      <w:r>
        <w:rPr>
          <w:spacing w:val="1"/>
        </w:rPr>
        <w:t xml:space="preserve"> </w:t>
      </w:r>
      <w:r>
        <w:t>aeruginosa</w:t>
      </w:r>
      <w:r>
        <w:rPr>
          <w:spacing w:val="1"/>
        </w:rPr>
        <w:t xml:space="preserve"> </w:t>
      </w:r>
      <w:r>
        <w:t>(P.</w:t>
      </w:r>
      <w:r>
        <w:rPr>
          <w:spacing w:val="1"/>
        </w:rPr>
        <w:t xml:space="preserve"> </w:t>
      </w:r>
      <w:r>
        <w:t>aeruginosa).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50"/>
        </w:rPr>
        <w:t xml:space="preserve"> </w:t>
      </w:r>
      <w:r>
        <w:t>used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Treat</w:t>
      </w:r>
      <w:r>
        <w:rPr>
          <w:spacing w:val="1"/>
        </w:rPr>
        <w:t xml:space="preserve"> </w:t>
      </w:r>
      <w:r>
        <w:t>tangled</w:t>
      </w:r>
      <w:r>
        <w:rPr>
          <w:spacing w:val="1"/>
        </w:rPr>
        <w:t xml:space="preserve"> </w:t>
      </w:r>
      <w:r>
        <w:t>urinary</w:t>
      </w:r>
      <w:r>
        <w:rPr>
          <w:spacing w:val="1"/>
        </w:rPr>
        <w:t xml:space="preserve"> </w:t>
      </w:r>
      <w:r>
        <w:t>parcel</w:t>
      </w:r>
      <w:r>
        <w:rPr>
          <w:spacing w:val="1"/>
        </w:rPr>
        <w:t xml:space="preserve"> </w:t>
      </w:r>
      <w:r>
        <w:t>contaminations.</w:t>
      </w:r>
      <w:r>
        <w:rPr>
          <w:spacing w:val="1"/>
        </w:rPr>
        <w:t xml:space="preserve"> </w:t>
      </w:r>
      <w:r>
        <w:t>Yet</w:t>
      </w:r>
      <w:r>
        <w:rPr>
          <w:spacing w:val="1"/>
        </w:rPr>
        <w:t xml:space="preserve"> </w:t>
      </w:r>
      <w:r>
        <w:t>again</w:t>
      </w:r>
      <w:r>
        <w:rPr>
          <w:spacing w:val="1"/>
        </w:rPr>
        <w:t xml:space="preserve"> </w:t>
      </w:r>
      <w:proofErr w:type="spellStart"/>
      <w:r>
        <w:t>alpelisib</w:t>
      </w:r>
      <w:proofErr w:type="spellEnd"/>
      <w:r>
        <w:t>,</w:t>
      </w:r>
      <w:r>
        <w:rPr>
          <w:spacing w:val="1"/>
        </w:rPr>
        <w:t xml:space="preserve"> </w:t>
      </w:r>
      <w:r>
        <w:t>sold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brand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proofErr w:type="spellStart"/>
      <w:r>
        <w:t>Pigray</w:t>
      </w:r>
      <w:proofErr w:type="spellEnd"/>
      <w:r>
        <w:t>,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substitute</w:t>
      </w:r>
      <w:r>
        <w:rPr>
          <w:spacing w:val="51"/>
        </w:rPr>
        <w:t xml:space="preserve"> </w:t>
      </w:r>
      <w:r>
        <w:t>thiazole-based</w:t>
      </w:r>
      <w:r>
        <w:rPr>
          <w:spacing w:val="51"/>
        </w:rPr>
        <w:t xml:space="preserve"> </w:t>
      </w:r>
      <w:r>
        <w:t>solution</w:t>
      </w:r>
      <w:r>
        <w:rPr>
          <w:spacing w:val="51"/>
        </w:rPr>
        <w:t xml:space="preserve"> </w:t>
      </w:r>
      <w:r>
        <w:t xml:space="preserve">that  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endorsed in</w:t>
      </w:r>
      <w:r>
        <w:rPr>
          <w:spacing w:val="50"/>
        </w:rPr>
        <w:t xml:space="preserve"> </w:t>
      </w:r>
      <w:r>
        <w:t>2019 for the treatment of express kinds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chest</w:t>
      </w:r>
      <w:r>
        <w:rPr>
          <w:spacing w:val="1"/>
        </w:rPr>
        <w:t xml:space="preserve"> </w:t>
      </w:r>
      <w:r>
        <w:t>illness.</w:t>
      </w:r>
      <w:r>
        <w:rPr>
          <w:spacing w:val="1"/>
        </w:rPr>
        <w:t xml:space="preserve"> </w:t>
      </w:r>
      <w:r>
        <w:t>Chest</w:t>
      </w:r>
      <w:r>
        <w:rPr>
          <w:spacing w:val="1"/>
        </w:rPr>
        <w:t xml:space="preserve"> </w:t>
      </w:r>
      <w:r>
        <w:t>threatening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potentially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unavoidable</w:t>
      </w:r>
      <w:r>
        <w:rPr>
          <w:spacing w:val="1"/>
        </w:rPr>
        <w:t xml:space="preserve"> </w:t>
      </w:r>
      <w:r>
        <w:t>troublesome</w:t>
      </w:r>
      <w:r>
        <w:rPr>
          <w:spacing w:val="1"/>
        </w:rPr>
        <w:t xml:space="preserve"> </w:t>
      </w:r>
      <w:proofErr w:type="gramStart"/>
      <w:r>
        <w:t>disorder</w:t>
      </w:r>
      <w:proofErr w:type="gramEnd"/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earth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resulting</w:t>
      </w:r>
      <w:r>
        <w:rPr>
          <w:spacing w:val="1"/>
        </w:rPr>
        <w:t xml:space="preserve"> </w:t>
      </w:r>
      <w:r>
        <w:t>driving</w:t>
      </w:r>
      <w:r>
        <w:rPr>
          <w:spacing w:val="1"/>
        </w:rPr>
        <w:t xml:space="preserve"> </w:t>
      </w:r>
      <w:r>
        <w:t>justification</w:t>
      </w:r>
      <w:r>
        <w:rPr>
          <w:spacing w:val="1"/>
        </w:rPr>
        <w:t xml:space="preserve"> </w:t>
      </w:r>
      <w:r>
        <w:t>behind</w:t>
      </w:r>
      <w:r>
        <w:rPr>
          <w:spacing w:val="1"/>
        </w:rPr>
        <w:t xml:space="preserve"> </w:t>
      </w:r>
      <w:r>
        <w:t>illness</w:t>
      </w:r>
      <w:r>
        <w:rPr>
          <w:spacing w:val="50"/>
        </w:rPr>
        <w:t xml:space="preserve"> </w:t>
      </w:r>
      <w:r>
        <w:t>passing,</w:t>
      </w:r>
      <w:r>
        <w:rPr>
          <w:spacing w:val="50"/>
        </w:rPr>
        <w:t xml:space="preserve"> </w:t>
      </w:r>
      <w:r>
        <w:t>essentially</w:t>
      </w:r>
      <w:r>
        <w:rPr>
          <w:spacing w:val="5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less</w:t>
      </w:r>
      <w:r>
        <w:rPr>
          <w:spacing w:val="2"/>
        </w:rPr>
        <w:t xml:space="preserve"> </w:t>
      </w:r>
      <w:r>
        <w:t>advanced</w:t>
      </w:r>
      <w:r>
        <w:rPr>
          <w:spacing w:val="9"/>
        </w:rPr>
        <w:t xml:space="preserve"> </w:t>
      </w:r>
      <w:r>
        <w:t>nations</w:t>
      </w:r>
      <w:r>
        <w:rPr>
          <w:spacing w:val="6"/>
        </w:rPr>
        <w:t xml:space="preserve"> </w:t>
      </w:r>
      <w:r>
        <w:t>(3).</w:t>
      </w:r>
    </w:p>
    <w:p w14:paraId="7174A84B" w14:textId="77777777" w:rsidR="00872A41" w:rsidRDefault="00872A41">
      <w:pPr>
        <w:spacing w:line="276" w:lineRule="auto"/>
        <w:sectPr w:rsidR="00872A41">
          <w:type w:val="continuous"/>
          <w:pgSz w:w="12240" w:h="15840"/>
          <w:pgMar w:top="1340" w:right="1040" w:bottom="1180" w:left="780" w:header="720" w:footer="720" w:gutter="0"/>
          <w:cols w:num="2" w:space="720" w:equalWidth="0">
            <w:col w:w="4985" w:space="57"/>
            <w:col w:w="5378"/>
          </w:cols>
        </w:sectPr>
      </w:pPr>
    </w:p>
    <w:p w14:paraId="23693E2F" w14:textId="77777777" w:rsidR="00872A41" w:rsidRDefault="00000000">
      <w:pPr>
        <w:pStyle w:val="Heading3"/>
        <w:spacing w:before="89"/>
      </w:pPr>
      <w:r>
        <w:lastRenderedPageBreak/>
        <w:t>Structural</w:t>
      </w:r>
      <w:r>
        <w:rPr>
          <w:spacing w:val="26"/>
        </w:rPr>
        <w:t xml:space="preserve"> </w:t>
      </w:r>
      <w:r>
        <w:t>Characteristics-</w:t>
      </w:r>
    </w:p>
    <w:p w14:paraId="17834B25" w14:textId="77777777" w:rsidR="00872A41" w:rsidRDefault="00000000">
      <w:pPr>
        <w:pStyle w:val="BodyText"/>
        <w:spacing w:before="154" w:line="276" w:lineRule="auto"/>
        <w:ind w:right="9"/>
      </w:pPr>
      <w:bookmarkStart w:id="0" w:name="With_the_sub-nuclear_condition_C3H3NS,_t"/>
      <w:bookmarkEnd w:id="0"/>
      <w:r>
        <w:t>With the sub-nuclear</w:t>
      </w:r>
      <w:r>
        <w:rPr>
          <w:spacing w:val="1"/>
        </w:rPr>
        <w:t xml:space="preserve"> </w:t>
      </w:r>
      <w:r>
        <w:t>condition</w:t>
      </w:r>
      <w:r>
        <w:rPr>
          <w:spacing w:val="1"/>
        </w:rPr>
        <w:t xml:space="preserve"> </w:t>
      </w:r>
      <w:r>
        <w:t>C3H3NS,</w:t>
      </w:r>
      <w:r>
        <w:rPr>
          <w:spacing w:val="1"/>
        </w:rPr>
        <w:t xml:space="preserve"> </w:t>
      </w:r>
      <w:r>
        <w:t>thiazole,</w:t>
      </w:r>
      <w:r>
        <w:rPr>
          <w:spacing w:val="1"/>
        </w:rPr>
        <w:t xml:space="preserve"> </w:t>
      </w:r>
      <w:r>
        <w:t>generally called 1, 3-thiazole, is a sensible to light</w:t>
      </w:r>
      <w:r>
        <w:rPr>
          <w:spacing w:val="1"/>
        </w:rPr>
        <w:t xml:space="preserve"> </w:t>
      </w:r>
      <w:r>
        <w:t>yellow</w:t>
      </w:r>
      <w:r>
        <w:rPr>
          <w:spacing w:val="1"/>
        </w:rPr>
        <w:t xml:space="preserve"> </w:t>
      </w:r>
      <w:r>
        <w:t>ignitable</w:t>
      </w:r>
      <w:r>
        <w:rPr>
          <w:spacing w:val="1"/>
        </w:rPr>
        <w:t xml:space="preserve"> </w:t>
      </w:r>
      <w:r>
        <w:t>liquid</w:t>
      </w:r>
      <w:r>
        <w:rPr>
          <w:spacing w:val="1"/>
        </w:rPr>
        <w:t xml:space="preserve"> </w:t>
      </w:r>
      <w:r>
        <w:t>with</w:t>
      </w:r>
      <w:r>
        <w:rPr>
          <w:spacing w:val="51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pyridine-like</w:t>
      </w:r>
      <w:r>
        <w:rPr>
          <w:spacing w:val="1"/>
        </w:rPr>
        <w:t xml:space="preserve"> </w:t>
      </w:r>
      <w:r>
        <w:t>fragrance.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five-membered</w:t>
      </w:r>
      <w:r>
        <w:rPr>
          <w:spacing w:val="1"/>
        </w:rPr>
        <w:t xml:space="preserve"> </w:t>
      </w:r>
      <w:r>
        <w:t>ring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nitrogen-and</w:t>
      </w:r>
      <w:r>
        <w:rPr>
          <w:spacing w:val="1"/>
        </w:rPr>
        <w:t xml:space="preserve"> </w:t>
      </w:r>
      <w:r>
        <w:t>sulfur-containing</w:t>
      </w:r>
      <w:r>
        <w:rPr>
          <w:spacing w:val="1"/>
        </w:rPr>
        <w:t xml:space="preserve"> </w:t>
      </w:r>
      <w:r>
        <w:t>vertices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carbon-containing</w:t>
      </w:r>
      <w:r>
        <w:rPr>
          <w:spacing w:val="1"/>
        </w:rPr>
        <w:t xml:space="preserve"> </w:t>
      </w:r>
      <w:r>
        <w:t>people.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numeration</w:t>
      </w:r>
      <w:r>
        <w:rPr>
          <w:spacing w:val="50"/>
        </w:rPr>
        <w:t xml:space="preserve"> </w:t>
      </w:r>
      <w:r>
        <w:t>scheme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naming</w:t>
      </w:r>
      <w:r>
        <w:rPr>
          <w:spacing w:val="1"/>
        </w:rPr>
        <w:t xml:space="preserve"> </w:t>
      </w:r>
      <w:r>
        <w:t>thiazole</w:t>
      </w:r>
      <w:r>
        <w:rPr>
          <w:spacing w:val="1"/>
        </w:rPr>
        <w:t xml:space="preserve"> </w:t>
      </w:r>
      <w:r>
        <w:t>subordinates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displayed</w:t>
      </w:r>
      <w:r>
        <w:rPr>
          <w:spacing w:val="1"/>
        </w:rPr>
        <w:t xml:space="preserve"> </w:t>
      </w:r>
      <w:r>
        <w:t>underneath</w:t>
      </w:r>
      <w:r>
        <w:rPr>
          <w:spacing w:val="13"/>
        </w:rPr>
        <w:t xml:space="preserve"> </w:t>
      </w:r>
      <w:r>
        <w:t>(4).</w:t>
      </w:r>
    </w:p>
    <w:p w14:paraId="22E69B84" w14:textId="77777777" w:rsidR="00872A41" w:rsidRDefault="00872A41">
      <w:pPr>
        <w:pStyle w:val="BodyText"/>
        <w:spacing w:before="6"/>
        <w:ind w:left="0"/>
        <w:jc w:val="left"/>
        <w:rPr>
          <w:sz w:val="11"/>
        </w:rPr>
      </w:pPr>
    </w:p>
    <w:p w14:paraId="03E8DEF7" w14:textId="77777777" w:rsidR="00872A41" w:rsidRDefault="00000000">
      <w:pPr>
        <w:pStyle w:val="BodyText"/>
        <w:ind w:left="747"/>
        <w:jc w:val="left"/>
      </w:pPr>
      <w:r>
        <w:rPr>
          <w:noProof/>
        </w:rPr>
        <w:drawing>
          <wp:inline distT="0" distB="0" distL="0" distR="0" wp14:anchorId="3C8DFD15" wp14:editId="2E32E972">
            <wp:extent cx="2424448" cy="1458087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448" cy="145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E4C33" w14:textId="77777777" w:rsidR="00872A41" w:rsidRDefault="00000000">
      <w:pPr>
        <w:spacing w:before="79"/>
        <w:ind w:left="1015"/>
        <w:jc w:val="both"/>
        <w:rPr>
          <w:sz w:val="20"/>
        </w:rPr>
      </w:pPr>
      <w:r>
        <w:rPr>
          <w:b/>
          <w:sz w:val="20"/>
        </w:rPr>
        <w:t>Figure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B:</w:t>
      </w:r>
      <w:r>
        <w:rPr>
          <w:b/>
          <w:spacing w:val="16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Structure</w:t>
      </w:r>
      <w:r>
        <w:rPr>
          <w:spacing w:val="14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thiazole</w:t>
      </w:r>
    </w:p>
    <w:p w14:paraId="7A7E0948" w14:textId="77777777" w:rsidR="00872A41" w:rsidRDefault="00000000">
      <w:pPr>
        <w:pStyle w:val="BodyText"/>
        <w:spacing w:before="34" w:line="276" w:lineRule="auto"/>
      </w:pPr>
      <w:r>
        <w:t>Thiazoles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class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combinations</w:t>
      </w:r>
      <w:r>
        <w:rPr>
          <w:spacing w:val="1"/>
        </w:rPr>
        <w:t xml:space="preserve"> </w:t>
      </w:r>
      <w:r>
        <w:t>associated with azoles with a run of the mill thiazole</w:t>
      </w:r>
      <w:r>
        <w:rPr>
          <w:spacing w:val="1"/>
        </w:rPr>
        <w:t xml:space="preserve"> </w:t>
      </w:r>
      <w:r>
        <w:t>moiety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piece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vitamin</w:t>
      </w:r>
      <w:r>
        <w:rPr>
          <w:spacing w:val="1"/>
        </w:rPr>
        <w:t xml:space="preserve"> </w:t>
      </w:r>
      <w:r>
        <w:t>B1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epothilone. It is a sweet-smelling compound, satisfies</w:t>
      </w:r>
      <w:r>
        <w:rPr>
          <w:spacing w:val="-47"/>
        </w:rPr>
        <w:t xml:space="preserve"> </w:t>
      </w:r>
      <w:proofErr w:type="spellStart"/>
      <w:r>
        <w:t>Huckel's</w:t>
      </w:r>
      <w:proofErr w:type="spellEnd"/>
      <w:r>
        <w:rPr>
          <w:spacing w:val="1"/>
        </w:rPr>
        <w:t xml:space="preserve"> </w:t>
      </w:r>
      <w:r>
        <w:t>norm.</w:t>
      </w:r>
      <w:r>
        <w:rPr>
          <w:spacing w:val="1"/>
        </w:rPr>
        <w:t xml:space="preserve"> </w:t>
      </w:r>
      <w:r>
        <w:t>Delocalization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singular</w:t>
      </w:r>
      <w:r>
        <w:rPr>
          <w:spacing w:val="1"/>
        </w:rPr>
        <w:t xml:space="preserve"> </w:t>
      </w:r>
      <w:r>
        <w:t>arrangements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electrons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sulfur</w:t>
      </w:r>
      <w:r>
        <w:rPr>
          <w:spacing w:val="1"/>
        </w:rPr>
        <w:t xml:space="preserve"> </w:t>
      </w:r>
      <w:r>
        <w:t>particle</w:t>
      </w:r>
      <w:r>
        <w:rPr>
          <w:spacing w:val="1"/>
        </w:rPr>
        <w:t xml:space="preserve"> </w:t>
      </w:r>
      <w:r>
        <w:t>completes the 6 π electrons. The resonation structures</w:t>
      </w:r>
      <w:r>
        <w:rPr>
          <w:spacing w:val="-4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Fig-C</w:t>
      </w:r>
      <w:r>
        <w:rPr>
          <w:spacing w:val="-3"/>
        </w:rPr>
        <w:t xml:space="preserve"> </w:t>
      </w:r>
      <w:r>
        <w:t>(5).</w:t>
      </w:r>
    </w:p>
    <w:p w14:paraId="5036F74E" w14:textId="77777777" w:rsidR="00872A41" w:rsidRDefault="00872A41">
      <w:pPr>
        <w:pStyle w:val="BodyText"/>
        <w:spacing w:before="10"/>
        <w:ind w:left="0"/>
        <w:jc w:val="left"/>
        <w:rPr>
          <w:sz w:val="6"/>
        </w:rPr>
      </w:pPr>
    </w:p>
    <w:p w14:paraId="67BA57C1" w14:textId="77777777" w:rsidR="00872A41" w:rsidRDefault="00000000">
      <w:pPr>
        <w:pStyle w:val="BodyText"/>
        <w:ind w:left="810"/>
        <w:jc w:val="left"/>
      </w:pPr>
      <w:r>
        <w:rPr>
          <w:noProof/>
        </w:rPr>
        <w:drawing>
          <wp:inline distT="0" distB="0" distL="0" distR="0" wp14:anchorId="72327395" wp14:editId="14890BAD">
            <wp:extent cx="2581274" cy="1390650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74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580F2" w14:textId="77777777" w:rsidR="00872A41" w:rsidRDefault="00000000">
      <w:pPr>
        <w:spacing w:before="32"/>
        <w:ind w:left="1188"/>
        <w:rPr>
          <w:sz w:val="20"/>
        </w:rPr>
      </w:pPr>
      <w:r>
        <w:rPr>
          <w:b/>
          <w:sz w:val="20"/>
        </w:rPr>
        <w:t>Figure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C:</w:t>
      </w:r>
      <w:r>
        <w:rPr>
          <w:b/>
          <w:spacing w:val="4"/>
          <w:sz w:val="20"/>
        </w:rPr>
        <w:t xml:space="preserve"> </w:t>
      </w:r>
      <w:r>
        <w:rPr>
          <w:sz w:val="20"/>
        </w:rPr>
        <w:t>Resonance</w:t>
      </w:r>
      <w:r>
        <w:rPr>
          <w:spacing w:val="3"/>
          <w:sz w:val="20"/>
        </w:rPr>
        <w:t xml:space="preserve"> </w:t>
      </w:r>
      <w:r>
        <w:rPr>
          <w:sz w:val="20"/>
        </w:rPr>
        <w:t>forms</w:t>
      </w:r>
      <w:r>
        <w:rPr>
          <w:spacing w:val="4"/>
          <w:sz w:val="20"/>
        </w:rPr>
        <w:t xml:space="preserve"> </w:t>
      </w:r>
      <w:r>
        <w:rPr>
          <w:sz w:val="20"/>
        </w:rPr>
        <w:t>of Thiazole</w:t>
      </w:r>
    </w:p>
    <w:p w14:paraId="1DF0AB18" w14:textId="77777777" w:rsidR="00872A41" w:rsidRDefault="00000000">
      <w:pPr>
        <w:pStyle w:val="Heading3"/>
        <w:spacing w:before="39" w:line="400" w:lineRule="auto"/>
        <w:ind w:right="2604"/>
        <w:jc w:val="left"/>
      </w:pPr>
      <w:r>
        <w:t>Properties-</w:t>
      </w:r>
      <w:r>
        <w:rPr>
          <w:spacing w:val="7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Properties:</w:t>
      </w:r>
    </w:p>
    <w:p w14:paraId="34E06FD7" w14:textId="77777777" w:rsidR="00872A41" w:rsidRDefault="00000000">
      <w:pPr>
        <w:pStyle w:val="ListParagraph"/>
        <w:numPr>
          <w:ilvl w:val="0"/>
          <w:numId w:val="2"/>
        </w:numPr>
        <w:tabs>
          <w:tab w:val="left" w:pos="1164"/>
          <w:tab w:val="left" w:pos="1165"/>
        </w:tabs>
        <w:spacing w:before="0" w:line="276" w:lineRule="auto"/>
        <w:ind w:right="0"/>
        <w:jc w:val="left"/>
        <w:rPr>
          <w:sz w:val="20"/>
        </w:rPr>
      </w:pPr>
      <w:r>
        <w:rPr>
          <w:sz w:val="20"/>
        </w:rPr>
        <w:t>Thiazole</w:t>
      </w:r>
      <w:r>
        <w:rPr>
          <w:spacing w:val="38"/>
          <w:sz w:val="20"/>
        </w:rPr>
        <w:t xml:space="preserve"> </w:t>
      </w:r>
      <w:proofErr w:type="gramStart"/>
      <w:r>
        <w:rPr>
          <w:sz w:val="20"/>
        </w:rPr>
        <w:t>generally</w:t>
      </w:r>
      <w:proofErr w:type="gramEnd"/>
      <w:r>
        <w:rPr>
          <w:spacing w:val="37"/>
          <w:sz w:val="20"/>
        </w:rPr>
        <w:t xml:space="preserve"> </w:t>
      </w:r>
      <w:r>
        <w:rPr>
          <w:sz w:val="20"/>
        </w:rPr>
        <w:t>pale-yellow</w:t>
      </w:r>
      <w:r>
        <w:rPr>
          <w:spacing w:val="40"/>
          <w:sz w:val="20"/>
        </w:rPr>
        <w:t xml:space="preserve"> </w:t>
      </w:r>
      <w:r>
        <w:rPr>
          <w:sz w:val="20"/>
        </w:rPr>
        <w:t>flammable</w:t>
      </w:r>
      <w:r>
        <w:rPr>
          <w:spacing w:val="-47"/>
          <w:sz w:val="20"/>
        </w:rPr>
        <w:t xml:space="preserve"> </w:t>
      </w:r>
      <w:r>
        <w:rPr>
          <w:sz w:val="20"/>
        </w:rPr>
        <w:t>liquid.</w:t>
      </w:r>
    </w:p>
    <w:p w14:paraId="212F66D2" w14:textId="77777777" w:rsidR="00872A41" w:rsidRDefault="00000000">
      <w:pPr>
        <w:pStyle w:val="ListParagraph"/>
        <w:numPr>
          <w:ilvl w:val="0"/>
          <w:numId w:val="2"/>
        </w:numPr>
        <w:tabs>
          <w:tab w:val="left" w:pos="1164"/>
          <w:tab w:val="left" w:pos="1165"/>
        </w:tabs>
        <w:ind w:right="0"/>
        <w:jc w:val="left"/>
        <w:rPr>
          <w:sz w:val="20"/>
        </w:rPr>
      </w:pP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pyridine</w:t>
      </w:r>
      <w:r>
        <w:rPr>
          <w:spacing w:val="-3"/>
          <w:sz w:val="20"/>
        </w:rPr>
        <w:t xml:space="preserve"> </w:t>
      </w:r>
      <w:r>
        <w:rPr>
          <w:sz w:val="20"/>
        </w:rPr>
        <w:t>like</w:t>
      </w:r>
      <w:proofErr w:type="gram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odour</w:t>
      </w:r>
      <w:proofErr w:type="spellEnd"/>
      <w:r>
        <w:rPr>
          <w:sz w:val="20"/>
        </w:rPr>
        <w:t>.</w:t>
      </w:r>
    </w:p>
    <w:p w14:paraId="3288465B" w14:textId="77777777" w:rsidR="00872A41" w:rsidRDefault="00000000">
      <w:pPr>
        <w:pStyle w:val="ListParagraph"/>
        <w:numPr>
          <w:ilvl w:val="0"/>
          <w:numId w:val="2"/>
        </w:numPr>
        <w:tabs>
          <w:tab w:val="left" w:pos="1164"/>
          <w:tab w:val="left" w:pos="1165"/>
        </w:tabs>
        <w:spacing w:before="159" w:line="276" w:lineRule="auto"/>
        <w:ind w:right="1"/>
        <w:jc w:val="left"/>
        <w:rPr>
          <w:sz w:val="20"/>
        </w:rPr>
      </w:pPr>
      <w:r>
        <w:rPr>
          <w:sz w:val="20"/>
        </w:rPr>
        <w:t>It</w:t>
      </w:r>
      <w:r>
        <w:rPr>
          <w:spacing w:val="11"/>
          <w:sz w:val="20"/>
        </w:rPr>
        <w:t xml:space="preserve"> </w:t>
      </w:r>
      <w:r>
        <w:rPr>
          <w:sz w:val="20"/>
        </w:rPr>
        <w:t>is</w:t>
      </w:r>
      <w:r>
        <w:rPr>
          <w:spacing w:val="7"/>
          <w:sz w:val="20"/>
        </w:rPr>
        <w:t xml:space="preserve"> </w:t>
      </w:r>
      <w:proofErr w:type="gramStart"/>
      <w:r>
        <w:rPr>
          <w:sz w:val="20"/>
        </w:rPr>
        <w:t>fairly</w:t>
      </w:r>
      <w:r>
        <w:rPr>
          <w:spacing w:val="49"/>
          <w:sz w:val="20"/>
        </w:rPr>
        <w:t xml:space="preserve"> </w:t>
      </w:r>
      <w:r>
        <w:rPr>
          <w:sz w:val="20"/>
        </w:rPr>
        <w:t>soluble</w:t>
      </w:r>
      <w:proofErr w:type="gramEnd"/>
      <w:r>
        <w:rPr>
          <w:spacing w:val="7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ether</w:t>
      </w:r>
      <w:r>
        <w:rPr>
          <w:spacing w:val="8"/>
          <w:sz w:val="20"/>
        </w:rPr>
        <w:t xml:space="preserve"> </w:t>
      </w:r>
      <w:r>
        <w:rPr>
          <w:sz w:val="20"/>
        </w:rPr>
        <w:t>and</w:t>
      </w:r>
      <w:r>
        <w:rPr>
          <w:spacing w:val="8"/>
          <w:sz w:val="20"/>
        </w:rPr>
        <w:t xml:space="preserve"> </w:t>
      </w:r>
      <w:r>
        <w:rPr>
          <w:sz w:val="20"/>
        </w:rPr>
        <w:t>alcohol</w:t>
      </w:r>
      <w:r>
        <w:rPr>
          <w:spacing w:val="10"/>
          <w:sz w:val="20"/>
        </w:rPr>
        <w:t xml:space="preserve"> </w:t>
      </w:r>
      <w:r>
        <w:rPr>
          <w:sz w:val="20"/>
        </w:rPr>
        <w:t>but</w:t>
      </w:r>
      <w:r>
        <w:rPr>
          <w:spacing w:val="-47"/>
          <w:sz w:val="20"/>
        </w:rPr>
        <w:t xml:space="preserve"> </w:t>
      </w:r>
      <w:proofErr w:type="spellStart"/>
      <w:proofErr w:type="gramStart"/>
      <w:r>
        <w:rPr>
          <w:sz w:val="20"/>
        </w:rPr>
        <w:t>sparinglysoluble</w:t>
      </w:r>
      <w:proofErr w:type="spellEnd"/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water.</w:t>
      </w:r>
    </w:p>
    <w:p w14:paraId="30FFD026" w14:textId="77777777" w:rsidR="00872A41" w:rsidRDefault="00000000">
      <w:pPr>
        <w:pStyle w:val="ListParagraph"/>
        <w:numPr>
          <w:ilvl w:val="0"/>
          <w:numId w:val="2"/>
        </w:numPr>
        <w:tabs>
          <w:tab w:val="left" w:pos="1164"/>
          <w:tab w:val="left" w:pos="1165"/>
        </w:tabs>
        <w:spacing w:line="276" w:lineRule="auto"/>
        <w:ind w:right="1"/>
        <w:jc w:val="left"/>
        <w:rPr>
          <w:sz w:val="20"/>
        </w:rPr>
      </w:pPr>
      <w:r>
        <w:rPr>
          <w:sz w:val="20"/>
        </w:rPr>
        <w:t>It</w:t>
      </w:r>
      <w:r>
        <w:rPr>
          <w:spacing w:val="47"/>
          <w:sz w:val="20"/>
        </w:rPr>
        <w:t xml:space="preserve"> </w:t>
      </w:r>
      <w:r>
        <w:rPr>
          <w:sz w:val="20"/>
        </w:rPr>
        <w:t>has</w:t>
      </w:r>
      <w:r>
        <w:rPr>
          <w:spacing w:val="4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boiling</w:t>
      </w:r>
      <w:r>
        <w:rPr>
          <w:spacing w:val="46"/>
          <w:sz w:val="20"/>
        </w:rPr>
        <w:t xml:space="preserve"> </w:t>
      </w:r>
      <w:r>
        <w:rPr>
          <w:sz w:val="20"/>
        </w:rPr>
        <w:t>point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46"/>
          <w:sz w:val="20"/>
        </w:rPr>
        <w:t xml:space="preserve"> </w:t>
      </w:r>
      <w:r>
        <w:rPr>
          <w:sz w:val="20"/>
        </w:rPr>
        <w:t>116-118˚c</w:t>
      </w:r>
      <w:r>
        <w:rPr>
          <w:spacing w:val="48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pka</w:t>
      </w:r>
      <w:proofErr w:type="spellEnd"/>
      <w:r>
        <w:rPr>
          <w:spacing w:val="-47"/>
          <w:sz w:val="20"/>
        </w:rPr>
        <w:t xml:space="preserve"> </w:t>
      </w:r>
      <w:r>
        <w:rPr>
          <w:sz w:val="20"/>
        </w:rPr>
        <w:t>of</w:t>
      </w:r>
      <w:r>
        <w:rPr>
          <w:spacing w:val="31"/>
          <w:sz w:val="20"/>
        </w:rPr>
        <w:t xml:space="preserve"> </w:t>
      </w:r>
      <w:r>
        <w:rPr>
          <w:sz w:val="20"/>
        </w:rPr>
        <w:t>2.5</w:t>
      </w:r>
      <w:r>
        <w:rPr>
          <w:spacing w:val="2"/>
          <w:sz w:val="20"/>
        </w:rPr>
        <w:t xml:space="preserve"> </w:t>
      </w:r>
      <w:r>
        <w:rPr>
          <w:sz w:val="20"/>
        </w:rPr>
        <w:t>(conjugated</w:t>
      </w:r>
      <w:r>
        <w:rPr>
          <w:spacing w:val="-6"/>
          <w:sz w:val="20"/>
        </w:rPr>
        <w:t xml:space="preserve"> </w:t>
      </w:r>
      <w:r>
        <w:rPr>
          <w:sz w:val="20"/>
        </w:rPr>
        <w:t>acid).</w:t>
      </w:r>
    </w:p>
    <w:p w14:paraId="60E11965" w14:textId="77777777" w:rsidR="00872A41" w:rsidRDefault="00000000">
      <w:pPr>
        <w:pStyle w:val="ListParagraph"/>
        <w:numPr>
          <w:ilvl w:val="0"/>
          <w:numId w:val="2"/>
        </w:numPr>
        <w:tabs>
          <w:tab w:val="left" w:pos="1165"/>
        </w:tabs>
        <w:spacing w:before="84" w:line="276" w:lineRule="auto"/>
        <w:ind w:right="392" w:hanging="360"/>
        <w:rPr>
          <w:sz w:val="20"/>
        </w:rPr>
      </w:pPr>
      <w:r>
        <w:rPr>
          <w:sz w:val="20"/>
        </w:rPr>
        <w:br w:type="column"/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density is</w:t>
      </w:r>
      <w:r>
        <w:rPr>
          <w:spacing w:val="1"/>
          <w:sz w:val="20"/>
        </w:rPr>
        <w:t xml:space="preserve"> </w:t>
      </w:r>
      <w:r>
        <w:rPr>
          <w:sz w:val="20"/>
        </w:rPr>
        <w:t>1.2</w:t>
      </w:r>
      <w:r>
        <w:rPr>
          <w:spacing w:val="1"/>
          <w:sz w:val="20"/>
        </w:rPr>
        <w:t xml:space="preserve"> </w:t>
      </w:r>
      <w:r>
        <w:rPr>
          <w:sz w:val="20"/>
        </w:rPr>
        <w:t>gm/cm3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ionization</w:t>
      </w:r>
      <w:r>
        <w:rPr>
          <w:spacing w:val="1"/>
          <w:sz w:val="20"/>
        </w:rPr>
        <w:t xml:space="preserve"> </w:t>
      </w:r>
      <w:r>
        <w:rPr>
          <w:sz w:val="20"/>
        </w:rPr>
        <w:t>potential is 9.50 Ev. It has a dipole moment of</w:t>
      </w:r>
      <w:r>
        <w:rPr>
          <w:spacing w:val="1"/>
          <w:sz w:val="20"/>
        </w:rPr>
        <w:t xml:space="preserve"> </w:t>
      </w:r>
      <w:r>
        <w:rPr>
          <w:sz w:val="20"/>
        </w:rPr>
        <w:t>1.61D.</w:t>
      </w:r>
    </w:p>
    <w:p w14:paraId="36981E7E" w14:textId="77777777" w:rsidR="00872A41" w:rsidRDefault="00000000">
      <w:pPr>
        <w:pStyle w:val="Heading3"/>
        <w:spacing w:before="124"/>
      </w:pPr>
      <w:r>
        <w:t>Chemistry</w:t>
      </w:r>
      <w:r>
        <w:rPr>
          <w:spacing w:val="20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thiazole:</w:t>
      </w:r>
    </w:p>
    <w:p w14:paraId="04D6A9B5" w14:textId="77777777" w:rsidR="00872A41" w:rsidRDefault="00000000">
      <w:pPr>
        <w:pStyle w:val="BodyText"/>
        <w:spacing w:before="154" w:line="276" w:lineRule="auto"/>
        <w:ind w:right="436"/>
      </w:pPr>
      <w:r>
        <w:t>A</w:t>
      </w:r>
      <w:r>
        <w:rPr>
          <w:spacing w:val="1"/>
        </w:rPr>
        <w:t xml:space="preserve"> </w:t>
      </w:r>
      <w:r>
        <w:t>consistent</w:t>
      </w:r>
      <w:r>
        <w:rPr>
          <w:spacing w:val="50"/>
        </w:rPr>
        <w:t xml:space="preserve"> </w:t>
      </w:r>
      <w:r>
        <w:t>heterocyclic</w:t>
      </w:r>
      <w:r>
        <w:rPr>
          <w:spacing w:val="50"/>
        </w:rPr>
        <w:t xml:space="preserve"> </w:t>
      </w:r>
      <w:r>
        <w:t>compound</w:t>
      </w:r>
      <w:r>
        <w:rPr>
          <w:spacing w:val="50"/>
        </w:rPr>
        <w:t xml:space="preserve"> </w:t>
      </w:r>
      <w:r>
        <w:t>is</w:t>
      </w:r>
      <w:r>
        <w:rPr>
          <w:spacing w:val="50"/>
        </w:rPr>
        <w:t xml:space="preserve"> </w:t>
      </w:r>
      <w:r>
        <w:t>conveyed</w:t>
      </w:r>
      <w:r>
        <w:rPr>
          <w:spacing w:val="1"/>
        </w:rPr>
        <w:t xml:space="preserve"> </w:t>
      </w:r>
      <w:r>
        <w:t>by thiazole</w:t>
      </w:r>
      <w:r>
        <w:rPr>
          <w:spacing w:val="1"/>
        </w:rPr>
        <w:t xml:space="preserve"> </w:t>
      </w:r>
      <w:r>
        <w:t>by using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electron-giving</w:t>
      </w:r>
      <w:r>
        <w:rPr>
          <w:spacing w:val="1"/>
        </w:rPr>
        <w:t xml:space="preserve"> </w:t>
      </w:r>
      <w:r>
        <w:t>get-</w:t>
      </w:r>
      <w:r>
        <w:rPr>
          <w:spacing w:val="1"/>
        </w:rPr>
        <w:t xml:space="preserve"> </w:t>
      </w:r>
      <w:r>
        <w:t>together</w:t>
      </w:r>
      <w:r>
        <w:rPr>
          <w:spacing w:val="1"/>
        </w:rPr>
        <w:t xml:space="preserve"> </w:t>
      </w:r>
      <w:r>
        <w:t>(-S-)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electron-enduring</w:t>
      </w:r>
      <w:r>
        <w:rPr>
          <w:spacing w:val="1"/>
        </w:rPr>
        <w:t xml:space="preserve"> </w:t>
      </w:r>
      <w:r>
        <w:t>bundle</w:t>
      </w:r>
      <w:r>
        <w:rPr>
          <w:spacing w:val="1"/>
        </w:rPr>
        <w:t xml:space="preserve"> </w:t>
      </w:r>
      <w:r>
        <w:t>(C=N). The critical class of heterocycles known as</w:t>
      </w:r>
      <w:r>
        <w:rPr>
          <w:spacing w:val="1"/>
        </w:rPr>
        <w:t xml:space="preserve"> </w:t>
      </w:r>
      <w:r>
        <w:t>thiazoles and their analogs, including</w:t>
      </w:r>
      <w:r>
        <w:rPr>
          <w:spacing w:val="1"/>
        </w:rPr>
        <w:t xml:space="preserve"> </w:t>
      </w:r>
      <w:r>
        <w:t>oxazole, are</w:t>
      </w:r>
      <w:r>
        <w:rPr>
          <w:spacing w:val="1"/>
        </w:rPr>
        <w:t xml:space="preserve"> </w:t>
      </w:r>
      <w:r>
        <w:t>made sure to have different normal properties. The</w:t>
      </w:r>
      <w:r>
        <w:rPr>
          <w:spacing w:val="1"/>
        </w:rPr>
        <w:t xml:space="preserve"> </w:t>
      </w:r>
      <w:r>
        <w:t>azole</w:t>
      </w:r>
      <w:r>
        <w:rPr>
          <w:spacing w:val="1"/>
        </w:rPr>
        <w:t xml:space="preserve"> </w:t>
      </w:r>
      <w:r>
        <w:t>compound</w:t>
      </w:r>
      <w:r>
        <w:rPr>
          <w:spacing w:val="1"/>
        </w:rPr>
        <w:t xml:space="preserve"> </w:t>
      </w:r>
      <w:proofErr w:type="spellStart"/>
      <w:r>
        <w:t>isothiazole</w:t>
      </w:r>
      <w:proofErr w:type="spellEnd"/>
      <w:r>
        <w:t>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contains</w:t>
      </w:r>
      <w:r>
        <w:rPr>
          <w:spacing w:val="1"/>
        </w:rPr>
        <w:t xml:space="preserve"> </w:t>
      </w:r>
      <w:r>
        <w:t>comparable particles (nitrogen and sulfur) but in a</w:t>
      </w:r>
      <w:r>
        <w:rPr>
          <w:spacing w:val="1"/>
        </w:rPr>
        <w:t xml:space="preserve"> </w:t>
      </w:r>
      <w:r>
        <w:t>substitute</w:t>
      </w:r>
      <w:r>
        <w:rPr>
          <w:spacing w:val="1"/>
        </w:rPr>
        <w:t xml:space="preserve"> </w:t>
      </w:r>
      <w:r>
        <w:t>position,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isomeric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thiazole</w:t>
      </w:r>
      <w:r>
        <w:rPr>
          <w:spacing w:val="1"/>
        </w:rPr>
        <w:t xml:space="preserve"> </w:t>
      </w:r>
      <w:r>
        <w:t>compound.</w:t>
      </w:r>
      <w:r>
        <w:rPr>
          <w:spacing w:val="1"/>
        </w:rPr>
        <w:t xml:space="preserve"> </w:t>
      </w:r>
      <w:r>
        <w:t>Thiazole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dissolvable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alcohol</w:t>
      </w:r>
      <w:r>
        <w:rPr>
          <w:spacing w:val="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ether</w:t>
      </w:r>
      <w:r>
        <w:rPr>
          <w:spacing w:val="1"/>
        </w:rPr>
        <w:t xml:space="preserve"> </w:t>
      </w:r>
      <w:r>
        <w:t>yet</w:t>
      </w:r>
      <w:r>
        <w:rPr>
          <w:spacing w:val="1"/>
        </w:rPr>
        <w:t xml:space="preserve"> </w:t>
      </w:r>
      <w:r>
        <w:t>sensibly</w:t>
      </w:r>
      <w:r>
        <w:rPr>
          <w:spacing w:val="1"/>
        </w:rPr>
        <w:t xml:space="preserve"> </w:t>
      </w:r>
      <w:r>
        <w:t>dissolvable in</w:t>
      </w:r>
      <w:r>
        <w:rPr>
          <w:spacing w:val="1"/>
        </w:rPr>
        <w:t xml:space="preserve"> </w:t>
      </w:r>
      <w:r>
        <w:t>water.</w:t>
      </w:r>
      <w:r>
        <w:rPr>
          <w:spacing w:val="50"/>
        </w:rPr>
        <w:t xml:space="preserve"> </w:t>
      </w:r>
      <w:r>
        <w:t>It</w:t>
      </w:r>
      <w:r>
        <w:rPr>
          <w:spacing w:val="50"/>
        </w:rPr>
        <w:t xml:space="preserve"> </w:t>
      </w:r>
      <w:r>
        <w:t>has an</w:t>
      </w:r>
      <w:r>
        <w:rPr>
          <w:spacing w:val="1"/>
        </w:rPr>
        <w:t xml:space="preserve"> </w:t>
      </w:r>
      <w:r>
        <w:t>edge of bubbling over</w:t>
      </w:r>
      <w:r>
        <w:rPr>
          <w:spacing w:val="1"/>
        </w:rPr>
        <w:t xml:space="preserve"> </w:t>
      </w:r>
      <w:r>
        <w:t>some</w:t>
      </w:r>
      <w:r>
        <w:rPr>
          <w:spacing w:val="50"/>
        </w:rPr>
        <w:t xml:space="preserve"> </w:t>
      </w:r>
      <w:r>
        <w:t>place in the scope</w:t>
      </w:r>
      <w:r>
        <w:rPr>
          <w:spacing w:val="5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116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118</w:t>
      </w:r>
      <w:r>
        <w:rPr>
          <w:spacing w:val="1"/>
        </w:rPr>
        <w:t xml:space="preserve"> </w:t>
      </w:r>
      <w:proofErr w:type="spellStart"/>
      <w:r>
        <w:t>oC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sensible,</w:t>
      </w:r>
      <w:r>
        <w:rPr>
          <w:spacing w:val="50"/>
        </w:rPr>
        <w:t xml:space="preserve"> </w:t>
      </w:r>
      <w:proofErr w:type="gramStart"/>
      <w:r>
        <w:t>light</w:t>
      </w:r>
      <w:r>
        <w:rPr>
          <w:spacing w:val="50"/>
        </w:rPr>
        <w:t xml:space="preserve"> </w:t>
      </w:r>
      <w:r>
        <w:t>yellow</w:t>
      </w:r>
      <w:proofErr w:type="gramEnd"/>
      <w:r>
        <w:rPr>
          <w:spacing w:val="1"/>
        </w:rPr>
        <w:t xml:space="preserve"> </w:t>
      </w:r>
      <w:r>
        <w:t>liquid. Thiazole is a heterocyclic ring that has six</w:t>
      </w:r>
      <w:r>
        <w:rPr>
          <w:spacing w:val="1"/>
        </w:rPr>
        <w:t xml:space="preserve"> </w:t>
      </w:r>
      <w:r>
        <w:t>delocalized</w:t>
      </w:r>
      <w:r>
        <w:rPr>
          <w:spacing w:val="51"/>
        </w:rPr>
        <w:t xml:space="preserve"> </w:t>
      </w:r>
      <w:r>
        <w:t>electrons</w:t>
      </w:r>
      <w:r>
        <w:rPr>
          <w:spacing w:val="51"/>
        </w:rPr>
        <w:t xml:space="preserve"> </w:t>
      </w:r>
      <w:r>
        <w:t>from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sulfur</w:t>
      </w:r>
      <w:r>
        <w:rPr>
          <w:spacing w:val="51"/>
        </w:rPr>
        <w:t xml:space="preserve"> </w:t>
      </w:r>
      <w:r>
        <w:t>particle's</w:t>
      </w:r>
      <w:r>
        <w:rPr>
          <w:spacing w:val="1"/>
        </w:rPr>
        <w:t xml:space="preserve"> </w:t>
      </w:r>
      <w:r>
        <w:t>lone</w:t>
      </w:r>
      <w:r>
        <w:rPr>
          <w:spacing w:val="1"/>
        </w:rPr>
        <w:t xml:space="preserve"> </w:t>
      </w:r>
      <w:r>
        <w:t>arrangements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electrons,</w:t>
      </w:r>
      <w:r>
        <w:rPr>
          <w:spacing w:val="1"/>
        </w:rPr>
        <w:t xml:space="preserve"> </w:t>
      </w:r>
      <w:r>
        <w:t>according</w:t>
      </w:r>
      <w:r>
        <w:rPr>
          <w:spacing w:val="51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spellStart"/>
      <w:r>
        <w:t>Huckel's</w:t>
      </w:r>
      <w:proofErr w:type="spellEnd"/>
      <w:r>
        <w:rPr>
          <w:spacing w:val="1"/>
        </w:rPr>
        <w:t xml:space="preserve"> </w:t>
      </w:r>
      <w:r>
        <w:t>norm</w:t>
      </w:r>
      <w:r>
        <w:rPr>
          <w:spacing w:val="13"/>
        </w:rPr>
        <w:t xml:space="preserve"> </w:t>
      </w:r>
      <w:r>
        <w:t>(6,</w:t>
      </w:r>
      <w:r>
        <w:rPr>
          <w:spacing w:val="10"/>
        </w:rPr>
        <w:t xml:space="preserve"> </w:t>
      </w:r>
      <w:r>
        <w:t>7).</w:t>
      </w:r>
    </w:p>
    <w:p w14:paraId="3A3947BE" w14:textId="77777777" w:rsidR="00872A41" w:rsidRDefault="00000000">
      <w:pPr>
        <w:pStyle w:val="BodyText"/>
        <w:spacing w:before="128" w:line="276" w:lineRule="auto"/>
        <w:ind w:right="437"/>
      </w:pP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planar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sweet-smelling</w:t>
      </w:r>
      <w:r>
        <w:rPr>
          <w:spacing w:val="1"/>
        </w:rPr>
        <w:t xml:space="preserve"> </w:t>
      </w:r>
      <w:r>
        <w:t>structure,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shows</w:t>
      </w:r>
      <w:r>
        <w:rPr>
          <w:spacing w:val="51"/>
        </w:rPr>
        <w:t xml:space="preserve"> </w:t>
      </w:r>
      <w:r>
        <w:t>more</w:t>
      </w:r>
      <w:r>
        <w:rPr>
          <w:spacing w:val="51"/>
        </w:rPr>
        <w:t xml:space="preserve"> </w:t>
      </w:r>
      <w:r>
        <w:t>unmistakable</w:t>
      </w:r>
      <w:r>
        <w:rPr>
          <w:spacing w:val="5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electron</w:t>
      </w:r>
      <w:r>
        <w:rPr>
          <w:spacing w:val="1"/>
        </w:rPr>
        <w:t xml:space="preserve"> </w:t>
      </w:r>
      <w:r>
        <w:t>delocalization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oxazole,</w:t>
      </w:r>
      <w:r>
        <w:rPr>
          <w:spacing w:val="1"/>
        </w:rPr>
        <w:t xml:space="preserve"> </w:t>
      </w:r>
      <w:r>
        <w:t>thiazole</w:t>
      </w:r>
      <w:r>
        <w:rPr>
          <w:spacing w:val="1"/>
        </w:rPr>
        <w:t xml:space="preserve"> </w:t>
      </w:r>
      <w:r>
        <w:t>subordinates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gainful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combinations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research.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recognizing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engineered</w:t>
      </w:r>
      <w:r>
        <w:rPr>
          <w:spacing w:val="1"/>
        </w:rPr>
        <w:t xml:space="preserve"> </w:t>
      </w:r>
      <w:r>
        <w:t>shift</w:t>
      </w:r>
      <w:r>
        <w:rPr>
          <w:spacing w:val="1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protons</w:t>
      </w:r>
      <w:r>
        <w:rPr>
          <w:spacing w:val="15"/>
        </w:rPr>
        <w:t xml:space="preserve"> </w:t>
      </w:r>
      <w:r>
        <w:t>some</w:t>
      </w:r>
      <w:r>
        <w:rPr>
          <w:spacing w:val="18"/>
        </w:rPr>
        <w:t xml:space="preserve"> </w:t>
      </w:r>
      <w:r>
        <w:t>place</w:t>
      </w:r>
      <w:r>
        <w:rPr>
          <w:spacing w:val="14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scope</w:t>
      </w:r>
      <w:r>
        <w:rPr>
          <w:spacing w:val="18"/>
        </w:rPr>
        <w:t xml:space="preserve"> </w:t>
      </w:r>
      <w:r>
        <w:t>of</w:t>
      </w:r>
    </w:p>
    <w:p w14:paraId="42820656" w14:textId="77777777" w:rsidR="00872A41" w:rsidRDefault="00000000">
      <w:pPr>
        <w:pStyle w:val="BodyText"/>
        <w:spacing w:line="276" w:lineRule="auto"/>
        <w:ind w:right="437"/>
      </w:pPr>
      <w:r>
        <w:t>7.27 and 8.77 ppm in</w:t>
      </w:r>
      <w:r>
        <w:rPr>
          <w:spacing w:val="1"/>
        </w:rPr>
        <w:t xml:space="preserve"> </w:t>
      </w:r>
      <w:r>
        <w:t>1H NMR spectroscopy, the</w:t>
      </w:r>
      <w:r>
        <w:rPr>
          <w:spacing w:val="1"/>
        </w:rPr>
        <w:t xml:space="preserve"> </w:t>
      </w:r>
      <w:r>
        <w:t>fragrant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acting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thiazole</w:t>
      </w:r>
      <w:r>
        <w:rPr>
          <w:spacing w:val="50"/>
        </w:rPr>
        <w:t xml:space="preserve"> </w:t>
      </w:r>
      <w:r>
        <w:t>ring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asserted.</w:t>
      </w:r>
      <w:r>
        <w:rPr>
          <w:spacing w:val="1"/>
        </w:rPr>
        <w:t xml:space="preserve"> </w:t>
      </w:r>
      <w:proofErr w:type="gramStart"/>
      <w:r>
        <w:t>On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of</w:t>
      </w:r>
      <w:proofErr w:type="gramEnd"/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extension</w:t>
      </w:r>
      <w:r>
        <w:rPr>
          <w:spacing w:val="5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substituents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C-2,</w:t>
      </w:r>
      <w:r>
        <w:rPr>
          <w:spacing w:val="1"/>
        </w:rPr>
        <w:t xml:space="preserve"> </w:t>
      </w:r>
      <w:r>
        <w:t>C-4,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C-5</w:t>
      </w:r>
      <w:r>
        <w:rPr>
          <w:spacing w:val="1"/>
        </w:rPr>
        <w:t xml:space="preserve"> </w:t>
      </w:r>
      <w:r>
        <w:t>positions,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reactivity</w:t>
      </w:r>
      <w:r>
        <w:rPr>
          <w:spacing w:val="51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thiazole</w:t>
      </w:r>
      <w:r>
        <w:rPr>
          <w:spacing w:val="1"/>
        </w:rPr>
        <w:t xml:space="preserve"> </w:t>
      </w:r>
      <w:r>
        <w:t>subordinates</w:t>
      </w:r>
      <w:r>
        <w:rPr>
          <w:spacing w:val="51"/>
        </w:rPr>
        <w:t xml:space="preserve"> </w:t>
      </w:r>
      <w:r>
        <w:t>ring</w:t>
      </w:r>
      <w:r>
        <w:rPr>
          <w:spacing w:val="51"/>
        </w:rPr>
        <w:t xml:space="preserve"> </w:t>
      </w:r>
      <w:r>
        <w:t>was</w:t>
      </w:r>
      <w:r>
        <w:rPr>
          <w:spacing w:val="51"/>
        </w:rPr>
        <w:t xml:space="preserve"> </w:t>
      </w:r>
      <w:r>
        <w:t>anxious,</w:t>
      </w:r>
      <w:r>
        <w:rPr>
          <w:spacing w:val="51"/>
        </w:rPr>
        <w:t xml:space="preserve"> </w:t>
      </w:r>
      <w:r>
        <w:t>which</w:t>
      </w:r>
      <w:r>
        <w:rPr>
          <w:spacing w:val="5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proofErr w:type="gramStart"/>
      <w:r>
        <w:t>idea</w:t>
      </w:r>
      <w:proofErr w:type="gramEnd"/>
      <w:r>
        <w:t>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instance,</w:t>
      </w:r>
      <w:r>
        <w:rPr>
          <w:spacing w:val="5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methyl</w:t>
      </w:r>
      <w:r>
        <w:rPr>
          <w:spacing w:val="1"/>
        </w:rPr>
        <w:t xml:space="preserve"> </w:t>
      </w:r>
      <w:r>
        <w:t>pack</w:t>
      </w:r>
      <w:r>
        <w:rPr>
          <w:spacing w:val="1"/>
        </w:rPr>
        <w:t xml:space="preserve"> </w:t>
      </w:r>
      <w:r>
        <w:t>(electron</w:t>
      </w:r>
      <w:r>
        <w:rPr>
          <w:spacing w:val="1"/>
        </w:rPr>
        <w:t xml:space="preserve"> </w:t>
      </w:r>
      <w:r>
        <w:t>giving</w:t>
      </w:r>
      <w:r>
        <w:rPr>
          <w:spacing w:val="1"/>
        </w:rPr>
        <w:t xml:space="preserve"> </w:t>
      </w:r>
      <w:r>
        <w:t>social</w:t>
      </w:r>
      <w:r>
        <w:rPr>
          <w:spacing w:val="51"/>
        </w:rPr>
        <w:t xml:space="preserve"> </w:t>
      </w:r>
      <w:r>
        <w:t>event)</w:t>
      </w:r>
      <w:r>
        <w:rPr>
          <w:spacing w:val="1"/>
        </w:rPr>
        <w:t xml:space="preserve"> </w:t>
      </w:r>
      <w:r>
        <w:t>substituent</w:t>
      </w:r>
      <w:r>
        <w:rPr>
          <w:spacing w:val="1"/>
        </w:rPr>
        <w:t xml:space="preserve"> </w:t>
      </w:r>
      <w:r>
        <w:t>noticeably impacted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thiazole</w:t>
      </w:r>
      <w:r>
        <w:rPr>
          <w:spacing w:val="1"/>
        </w:rPr>
        <w:t xml:space="preserve"> </w:t>
      </w:r>
      <w:r>
        <w:t>ring's</w:t>
      </w:r>
      <w:r>
        <w:rPr>
          <w:spacing w:val="1"/>
        </w:rPr>
        <w:t xml:space="preserve"> </w:t>
      </w:r>
      <w:r>
        <w:t>basicity and</w:t>
      </w:r>
      <w:r>
        <w:rPr>
          <w:spacing w:val="1"/>
        </w:rPr>
        <w:t xml:space="preserve"> </w:t>
      </w:r>
      <w:r>
        <w:t>nucleophilicity</w:t>
      </w:r>
      <w:r>
        <w:rPr>
          <w:spacing w:val="50"/>
        </w:rPr>
        <w:t xml:space="preserve"> </w:t>
      </w:r>
      <w:r>
        <w:t>when</w:t>
      </w:r>
      <w:r>
        <w:rPr>
          <w:spacing w:val="50"/>
        </w:rPr>
        <w:t xml:space="preserve"> </w:t>
      </w:r>
      <w:r>
        <w:t>it</w:t>
      </w:r>
      <w:r>
        <w:rPr>
          <w:spacing w:val="50"/>
        </w:rPr>
        <w:t xml:space="preserve"> </w:t>
      </w:r>
      <w:r>
        <w:t>was</w:t>
      </w:r>
      <w:r>
        <w:rPr>
          <w:spacing w:val="50"/>
        </w:rPr>
        <w:t xml:space="preserve"> </w:t>
      </w:r>
      <w:r>
        <w:t>arranged</w:t>
      </w:r>
      <w:r>
        <w:rPr>
          <w:spacing w:val="1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circumstance</w:t>
      </w:r>
      <w:r>
        <w:rPr>
          <w:spacing w:val="8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ring</w:t>
      </w:r>
      <w:r>
        <w:rPr>
          <w:spacing w:val="12"/>
        </w:rPr>
        <w:t xml:space="preserve"> </w:t>
      </w:r>
      <w:r>
        <w:t>(8,</w:t>
      </w:r>
      <w:r>
        <w:rPr>
          <w:spacing w:val="13"/>
        </w:rPr>
        <w:t xml:space="preserve"> </w:t>
      </w:r>
      <w:r>
        <w:t>9).</w:t>
      </w:r>
    </w:p>
    <w:p w14:paraId="1139E192" w14:textId="77777777" w:rsidR="00872A41" w:rsidRDefault="00000000">
      <w:pPr>
        <w:pStyle w:val="BodyText"/>
        <w:spacing w:line="276" w:lineRule="auto"/>
        <w:ind w:right="434"/>
      </w:pPr>
      <w:r>
        <w:t>Regardless, when a solid electron-taking out pack,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nitro</w:t>
      </w:r>
      <w:r>
        <w:rPr>
          <w:spacing w:val="1"/>
        </w:rPr>
        <w:t xml:space="preserve"> </w:t>
      </w:r>
      <w:r>
        <w:t>bundle,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incorporated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molecule,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basicity</w:t>
      </w:r>
      <w:r>
        <w:rPr>
          <w:spacing w:val="51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nucleophilicity</w:t>
      </w:r>
      <w:r>
        <w:rPr>
          <w:spacing w:val="1"/>
        </w:rPr>
        <w:t xml:space="preserve"> </w:t>
      </w:r>
      <w:r>
        <w:t>diminishes</w:t>
      </w:r>
      <w:r>
        <w:rPr>
          <w:spacing w:val="1"/>
        </w:rPr>
        <w:t xml:space="preserve"> </w:t>
      </w:r>
      <w:r>
        <w:t>happen.</w:t>
      </w:r>
      <w:r>
        <w:rPr>
          <w:spacing w:val="51"/>
        </w:rPr>
        <w:t xml:space="preserve"> </w:t>
      </w:r>
      <w:r>
        <w:t>Thiazole's</w:t>
      </w:r>
      <w:r>
        <w:rPr>
          <w:spacing w:val="51"/>
        </w:rPr>
        <w:t xml:space="preserve"> </w:t>
      </w:r>
      <w:r>
        <w:t>adaptable</w:t>
      </w:r>
      <w:r>
        <w:rPr>
          <w:spacing w:val="1"/>
        </w:rPr>
        <w:t xml:space="preserve"> </w:t>
      </w:r>
      <w:r>
        <w:t>construction</w:t>
      </w:r>
      <w:r>
        <w:rPr>
          <w:spacing w:val="1"/>
        </w:rPr>
        <w:t xml:space="preserve"> </w:t>
      </w:r>
      <w:r>
        <w:t>blocks</w:t>
      </w:r>
      <w:r>
        <w:rPr>
          <w:spacing w:val="50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t>bioactive</w:t>
      </w:r>
      <w:r>
        <w:rPr>
          <w:spacing w:val="50"/>
        </w:rPr>
        <w:t xml:space="preserve"> </w:t>
      </w:r>
      <w:r>
        <w:t>substances lead to</w:t>
      </w:r>
      <w:r>
        <w:rPr>
          <w:spacing w:val="-4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capricious</w:t>
      </w:r>
      <w:r>
        <w:rPr>
          <w:spacing w:val="1"/>
        </w:rPr>
        <w:t xml:space="preserve"> </w:t>
      </w:r>
      <w:r>
        <w:t>sub-nuclear</w:t>
      </w:r>
      <w:r>
        <w:rPr>
          <w:spacing w:val="51"/>
        </w:rPr>
        <w:t xml:space="preserve"> </w:t>
      </w:r>
      <w:proofErr w:type="gramStart"/>
      <w:r>
        <w:t>plan</w:t>
      </w:r>
      <w:proofErr w:type="gramEnd"/>
      <w:r>
        <w:t>.</w:t>
      </w:r>
      <w:r>
        <w:rPr>
          <w:spacing w:val="51"/>
        </w:rPr>
        <w:t xml:space="preserve"> </w:t>
      </w:r>
      <w:r>
        <w:t>According</w:t>
      </w:r>
      <w:r>
        <w:rPr>
          <w:spacing w:val="51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assessments,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thiazole</w:t>
      </w:r>
      <w:r>
        <w:rPr>
          <w:spacing w:val="50"/>
        </w:rPr>
        <w:t xml:space="preserve"> </w:t>
      </w:r>
      <w:r>
        <w:t>ring</w:t>
      </w:r>
      <w:r>
        <w:rPr>
          <w:spacing w:val="51"/>
        </w:rPr>
        <w:t xml:space="preserve"> </w:t>
      </w:r>
      <w:r>
        <w:t>can</w:t>
      </w:r>
      <w:r>
        <w:rPr>
          <w:spacing w:val="5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 xml:space="preserve">found in </w:t>
      </w:r>
      <w:proofErr w:type="gramStart"/>
      <w:r>
        <w:t>the vast majority of</w:t>
      </w:r>
      <w:proofErr w:type="gramEnd"/>
      <w:r>
        <w:t xml:space="preserve"> designed and typical</w:t>
      </w:r>
      <w:r>
        <w:rPr>
          <w:spacing w:val="1"/>
        </w:rPr>
        <w:t xml:space="preserve"> </w:t>
      </w:r>
      <w:r>
        <w:t>things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wide</w:t>
      </w:r>
      <w:r>
        <w:rPr>
          <w:spacing w:val="45"/>
        </w:rPr>
        <w:t xml:space="preserve"> </w:t>
      </w:r>
      <w:r>
        <w:t>combination</w:t>
      </w:r>
      <w:r>
        <w:rPr>
          <w:spacing w:val="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regular</w:t>
      </w:r>
    </w:p>
    <w:p w14:paraId="748F46B9" w14:textId="77777777" w:rsidR="00872A41" w:rsidRDefault="00872A41">
      <w:pPr>
        <w:spacing w:line="276" w:lineRule="auto"/>
        <w:sectPr w:rsidR="00872A41">
          <w:pgSz w:w="12240" w:h="15840"/>
          <w:pgMar w:top="1340" w:right="1040" w:bottom="1180" w:left="780" w:header="761" w:footer="985" w:gutter="0"/>
          <w:cols w:num="2" w:space="720" w:equalWidth="0">
            <w:col w:w="4987" w:space="55"/>
            <w:col w:w="5378"/>
          </w:cols>
        </w:sectPr>
      </w:pPr>
    </w:p>
    <w:p w14:paraId="37991940" w14:textId="77777777" w:rsidR="00872A41" w:rsidRDefault="00000000">
      <w:pPr>
        <w:pStyle w:val="BodyText"/>
        <w:spacing w:before="84" w:line="276" w:lineRule="auto"/>
        <w:ind w:right="325"/>
      </w:pPr>
      <w:r>
        <w:lastRenderedPageBreak/>
        <w:t>properties.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models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vitamin</w:t>
      </w:r>
      <w:r>
        <w:rPr>
          <w:spacing w:val="1"/>
        </w:rPr>
        <w:t xml:space="preserve"> </w:t>
      </w:r>
      <w:r>
        <w:t>B1,</w:t>
      </w:r>
      <w:r>
        <w:rPr>
          <w:spacing w:val="1"/>
        </w:rPr>
        <w:t xml:space="preserve"> </w:t>
      </w:r>
      <w:r>
        <w:t>generally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thiamine,</w:t>
      </w:r>
      <w:r>
        <w:rPr>
          <w:spacing w:val="1"/>
        </w:rPr>
        <w:t xml:space="preserve"> </w:t>
      </w:r>
      <w:r>
        <w:t>which</w:t>
      </w:r>
      <w:r>
        <w:rPr>
          <w:spacing w:val="50"/>
        </w:rPr>
        <w:t xml:space="preserve"> </w:t>
      </w:r>
      <w:r>
        <w:t>has</w:t>
      </w:r>
      <w:r>
        <w:rPr>
          <w:spacing w:val="50"/>
        </w:rPr>
        <w:t xml:space="preserve"> </w:t>
      </w:r>
      <w:r>
        <w:t>an</w:t>
      </w:r>
      <w:r>
        <w:rPr>
          <w:spacing w:val="50"/>
        </w:rPr>
        <w:t xml:space="preserve"> </w:t>
      </w:r>
      <w:r>
        <w:t>effect</w:t>
      </w:r>
      <w:r>
        <w:rPr>
          <w:spacing w:val="5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mix of acetylcholine and in this way typically</w:t>
      </w:r>
      <w:r>
        <w:rPr>
          <w:spacing w:val="1"/>
        </w:rPr>
        <w:t xml:space="preserve"> </w:t>
      </w:r>
      <w:r>
        <w:t>maintains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tangible</w:t>
      </w:r>
      <w:r>
        <w:rPr>
          <w:spacing w:val="1"/>
        </w:rPr>
        <w:t xml:space="preserve"> </w:t>
      </w:r>
      <w:r>
        <w:t>framework.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thiazole</w:t>
      </w:r>
      <w:r>
        <w:rPr>
          <w:spacing w:val="1"/>
        </w:rPr>
        <w:t xml:space="preserve"> </w:t>
      </w:r>
      <w:r>
        <w:t>auxiliaries</w:t>
      </w:r>
      <w:r>
        <w:rPr>
          <w:spacing w:val="1"/>
        </w:rPr>
        <w:t xml:space="preserve"> </w:t>
      </w:r>
      <w:r>
        <w:t>contained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hydrophobic</w:t>
      </w:r>
      <w:r>
        <w:rPr>
          <w:spacing w:val="1"/>
        </w:rPr>
        <w:t xml:space="preserve"> </w:t>
      </w:r>
      <w:r>
        <w:t>(lipophilic)</w:t>
      </w:r>
      <w:r>
        <w:rPr>
          <w:spacing w:val="51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hydrophilic</w:t>
      </w:r>
      <w:r>
        <w:rPr>
          <w:spacing w:val="51"/>
        </w:rPr>
        <w:t xml:space="preserve"> </w:t>
      </w:r>
      <w:r>
        <w:t>(</w:t>
      </w:r>
      <w:proofErr w:type="gramStart"/>
      <w:r>
        <w:t xml:space="preserve">lipophobic)  </w:t>
      </w:r>
      <w:r>
        <w:rPr>
          <w:spacing w:val="1"/>
        </w:rPr>
        <w:t xml:space="preserve"> </w:t>
      </w:r>
      <w:proofErr w:type="gramEnd"/>
      <w:r>
        <w:t>parts</w:t>
      </w:r>
      <w:r>
        <w:rPr>
          <w:spacing w:val="1"/>
        </w:rPr>
        <w:t xml:space="preserve"> </w:t>
      </w:r>
      <w:r>
        <w:t>gave</w:t>
      </w:r>
      <w:r>
        <w:rPr>
          <w:spacing w:val="10"/>
        </w:rPr>
        <w:t xml:space="preserve"> </w:t>
      </w:r>
      <w:r>
        <w:t>them</w:t>
      </w:r>
      <w:r>
        <w:rPr>
          <w:spacing w:val="10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t>amphiphilic</w:t>
      </w:r>
      <w:r>
        <w:rPr>
          <w:spacing w:val="11"/>
        </w:rPr>
        <w:t xml:space="preserve"> </w:t>
      </w:r>
      <w:r>
        <w:t>quality</w:t>
      </w:r>
      <w:r>
        <w:rPr>
          <w:spacing w:val="2"/>
        </w:rPr>
        <w:t xml:space="preserve"> </w:t>
      </w:r>
      <w:r>
        <w:t>too</w:t>
      </w:r>
      <w:r>
        <w:rPr>
          <w:spacing w:val="20"/>
        </w:rPr>
        <w:t xml:space="preserve"> </w:t>
      </w:r>
      <w:r>
        <w:t>(10).</w:t>
      </w:r>
    </w:p>
    <w:p w14:paraId="076A716A" w14:textId="77777777" w:rsidR="00872A41" w:rsidRDefault="00000000">
      <w:pPr>
        <w:pStyle w:val="BodyText"/>
        <w:spacing w:before="2" w:line="276" w:lineRule="auto"/>
        <w:ind w:right="324"/>
      </w:pPr>
      <w:r>
        <w:t>This</w:t>
      </w:r>
      <w:r>
        <w:rPr>
          <w:spacing w:val="1"/>
        </w:rPr>
        <w:t xml:space="preserve"> </w:t>
      </w:r>
      <w:r>
        <w:t>quality extends its ability to</w:t>
      </w:r>
      <w:r>
        <w:rPr>
          <w:spacing w:val="1"/>
        </w:rPr>
        <w:t xml:space="preserve"> </w:t>
      </w:r>
      <w:r>
        <w:t>diffuse</w:t>
      </w:r>
      <w:r>
        <w:rPr>
          <w:spacing w:val="1"/>
        </w:rPr>
        <w:t xml:space="preserve"> </w:t>
      </w:r>
      <w:r>
        <w:t>into the</w:t>
      </w:r>
      <w:r>
        <w:rPr>
          <w:spacing w:val="1"/>
        </w:rPr>
        <w:t xml:space="preserve"> </w:t>
      </w:r>
      <w:r>
        <w:t>bacterial</w:t>
      </w:r>
      <w:r>
        <w:rPr>
          <w:spacing w:val="1"/>
        </w:rPr>
        <w:t xml:space="preserve"> </w:t>
      </w:r>
      <w:r>
        <w:t>cell</w:t>
      </w:r>
      <w:r>
        <w:rPr>
          <w:spacing w:val="51"/>
        </w:rPr>
        <w:t xml:space="preserve"> </w:t>
      </w:r>
      <w:r>
        <w:t>film</w:t>
      </w:r>
      <w:r>
        <w:rPr>
          <w:spacing w:val="51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t>limitation</w:t>
      </w:r>
      <w:r>
        <w:rPr>
          <w:spacing w:val="5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easily.</w:t>
      </w:r>
      <w:r>
        <w:rPr>
          <w:spacing w:val="1"/>
        </w:rPr>
        <w:t xml:space="preserve"> </w:t>
      </w:r>
      <w:r>
        <w:t>Blends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effectively</w:t>
      </w:r>
      <w:r>
        <w:rPr>
          <w:spacing w:val="51"/>
        </w:rPr>
        <w:t xml:space="preserve"> </w:t>
      </w:r>
      <w:r>
        <w:t>subdue</w:t>
      </w:r>
      <w:r>
        <w:rPr>
          <w:spacing w:val="51"/>
        </w:rPr>
        <w:t xml:space="preserve"> </w:t>
      </w:r>
      <w:r>
        <w:t>Gram-</w:t>
      </w:r>
      <w:r>
        <w:rPr>
          <w:spacing w:val="1"/>
        </w:rPr>
        <w:t xml:space="preserve"> </w:t>
      </w:r>
      <w:r>
        <w:t>negative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Gram-positive</w:t>
      </w:r>
      <w:r>
        <w:rPr>
          <w:spacing w:val="1"/>
        </w:rPr>
        <w:t xml:space="preserve"> </w:t>
      </w:r>
      <w:r>
        <w:t>microorganisms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hydrophilic</w:t>
      </w:r>
      <w:r>
        <w:rPr>
          <w:spacing w:val="51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lipophilic</w:t>
      </w:r>
      <w:r>
        <w:rPr>
          <w:spacing w:val="51"/>
        </w:rPr>
        <w:t xml:space="preserve"> </w:t>
      </w:r>
      <w:r>
        <w:t>sections</w:t>
      </w:r>
      <w:r>
        <w:rPr>
          <w:spacing w:val="5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entering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organisms'</w:t>
      </w:r>
      <w:r>
        <w:rPr>
          <w:spacing w:val="1"/>
        </w:rPr>
        <w:t xml:space="preserve"> </w:t>
      </w:r>
      <w:r>
        <w:t>telephone</w:t>
      </w:r>
      <w:r>
        <w:rPr>
          <w:spacing w:val="1"/>
        </w:rPr>
        <w:t xml:space="preserve"> </w:t>
      </w:r>
      <w:r>
        <w:t>film.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penetration</w:t>
      </w:r>
      <w:r>
        <w:rPr>
          <w:spacing w:val="1"/>
        </w:rPr>
        <w:t xml:space="preserve"> </w:t>
      </w:r>
      <w:r>
        <w:t>causes</w:t>
      </w:r>
      <w:r>
        <w:rPr>
          <w:spacing w:val="1"/>
        </w:rPr>
        <w:t xml:space="preserve"> </w:t>
      </w:r>
      <w:r>
        <w:t>cytoplasmic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spillage,</w:t>
      </w:r>
      <w:r>
        <w:rPr>
          <w:spacing w:val="1"/>
        </w:rPr>
        <w:t xml:space="preserve"> </w:t>
      </w:r>
      <w:r>
        <w:t>unsettling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cell's</w:t>
      </w:r>
      <w:r>
        <w:rPr>
          <w:spacing w:val="1"/>
        </w:rPr>
        <w:t xml:space="preserve"> </w:t>
      </w:r>
      <w:r>
        <w:t>physiology,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apoptosis</w:t>
      </w:r>
      <w:r>
        <w:rPr>
          <w:spacing w:val="7"/>
        </w:rPr>
        <w:t xml:space="preserve"> </w:t>
      </w:r>
      <w:r>
        <w:t>(11).</w:t>
      </w:r>
    </w:p>
    <w:p w14:paraId="198D95B9" w14:textId="77777777" w:rsidR="00872A41" w:rsidRDefault="00000000">
      <w:pPr>
        <w:pStyle w:val="Heading3"/>
        <w:spacing w:before="117" w:line="271" w:lineRule="auto"/>
        <w:ind w:right="285"/>
      </w:pPr>
      <w:bookmarkStart w:id="1" w:name="Biological_Activities_of_thiazole_deriva"/>
      <w:bookmarkEnd w:id="1"/>
      <w:r>
        <w:t>Biological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thiazole</w:t>
      </w:r>
      <w:r>
        <w:rPr>
          <w:spacing w:val="1"/>
        </w:rPr>
        <w:t xml:space="preserve"> </w:t>
      </w:r>
      <w:proofErr w:type="gramStart"/>
      <w:r>
        <w:t>derivatives:-</w:t>
      </w:r>
      <w:proofErr w:type="gramEnd"/>
      <w:r>
        <w:rPr>
          <w:spacing w:val="1"/>
        </w:rPr>
        <w:t xml:space="preserve"> </w:t>
      </w:r>
      <w:r>
        <w:t>Antifungal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Antibacterial</w:t>
      </w:r>
      <w:r>
        <w:rPr>
          <w:spacing w:val="-2"/>
        </w:rPr>
        <w:t xml:space="preserve"> </w:t>
      </w:r>
      <w:r>
        <w:t>Agents-</w:t>
      </w:r>
    </w:p>
    <w:p w14:paraId="67B5A61B" w14:textId="77777777" w:rsidR="00872A41" w:rsidRDefault="00000000">
      <w:pPr>
        <w:pStyle w:val="BodyText"/>
        <w:spacing w:before="109" w:line="276" w:lineRule="auto"/>
        <w:ind w:right="279"/>
      </w:pPr>
      <w:bookmarkStart w:id="2" w:name="The_resistance_of_developments_and_micro"/>
      <w:bookmarkEnd w:id="2"/>
      <w:r>
        <w:t>The resistance of developments and microorganisms</w:t>
      </w:r>
      <w:r>
        <w:rPr>
          <w:spacing w:val="1"/>
        </w:rPr>
        <w:t xml:space="preserve"> </w:t>
      </w:r>
      <w:r>
        <w:t>towards the antimicrobial drugs is extending rapidly a</w:t>
      </w:r>
      <w:r>
        <w:rPr>
          <w:spacing w:val="-47"/>
        </w:rPr>
        <w:t xml:space="preserve"> </w:t>
      </w:r>
      <w:r>
        <w:t>direct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nonselective</w:t>
      </w:r>
      <w:r>
        <w:rPr>
          <w:spacing w:val="1"/>
        </w:rPr>
        <w:t xml:space="preserve"> </w:t>
      </w:r>
      <w:r>
        <w:t>antimicrobial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foreordained 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meds.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overcome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happening,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thiazole</w:t>
      </w:r>
      <w:r>
        <w:rPr>
          <w:spacing w:val="1"/>
        </w:rPr>
        <w:t xml:space="preserve"> </w:t>
      </w:r>
      <w:r>
        <w:t>containing particles are coordinated to fix bacterial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infectious</w:t>
      </w:r>
      <w:r>
        <w:rPr>
          <w:spacing w:val="1"/>
        </w:rPr>
        <w:t xml:space="preserve"> </w:t>
      </w:r>
      <w:r>
        <w:t>illnesses.</w:t>
      </w:r>
    </w:p>
    <w:p w14:paraId="3EB25A16" w14:textId="77777777" w:rsidR="00872A41" w:rsidRDefault="00000000">
      <w:pPr>
        <w:pStyle w:val="BodyText"/>
        <w:tabs>
          <w:tab w:val="left" w:pos="2541"/>
          <w:tab w:val="left" w:pos="3674"/>
        </w:tabs>
        <w:spacing w:before="107" w:line="276" w:lineRule="auto"/>
        <w:ind w:right="276"/>
      </w:pPr>
      <w:bookmarkStart w:id="3" w:name="Bera_et_al._organized_pyridinyl_thiazole"/>
      <w:bookmarkEnd w:id="3"/>
      <w:r>
        <w:t>Bera et al. organized pyridinyl thiazole ligand having</w:t>
      </w:r>
      <w:r>
        <w:rPr>
          <w:spacing w:val="1"/>
        </w:rPr>
        <w:t xml:space="preserve"> </w:t>
      </w:r>
      <w:r>
        <w:t>hydrazone moiety by combining 2-bromo-4-methoxy</w:t>
      </w:r>
      <w:r>
        <w:rPr>
          <w:spacing w:val="1"/>
        </w:rPr>
        <w:t xml:space="preserve"> </w:t>
      </w:r>
      <w:r>
        <w:t>acetophenone</w:t>
      </w:r>
      <w:r>
        <w:tab/>
        <w:t>with</w:t>
      </w:r>
      <w:r>
        <w:tab/>
        <w:t>2-acetylpyridine</w:t>
      </w:r>
      <w:r>
        <w:rPr>
          <w:spacing w:val="-48"/>
        </w:rPr>
        <w:t xml:space="preserve"> </w:t>
      </w:r>
      <w:r>
        <w:t>thiosemicarbazone. They in like manner coordinated</w:t>
      </w:r>
      <w:r>
        <w:rPr>
          <w:spacing w:val="1"/>
        </w:rPr>
        <w:t xml:space="preserve"> </w:t>
      </w:r>
      <w:r>
        <w:t>cobalt</w:t>
      </w:r>
      <w:r>
        <w:rPr>
          <w:spacing w:val="1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by treating this ligand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cobalt</w:t>
      </w:r>
      <w:r>
        <w:rPr>
          <w:spacing w:val="1"/>
        </w:rPr>
        <w:t xml:space="preserve"> </w:t>
      </w:r>
      <w:r>
        <w:t>forerunner. Both the ligand and its marvelous were</w:t>
      </w:r>
      <w:r>
        <w:rPr>
          <w:spacing w:val="1"/>
        </w:rPr>
        <w:t xml:space="preserve"> </w:t>
      </w:r>
      <w:r>
        <w:t>gone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bacterial</w:t>
      </w:r>
      <w:r>
        <w:rPr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towards</w:t>
      </w:r>
      <w:r>
        <w:rPr>
          <w:spacing w:val="1"/>
        </w:rPr>
        <w:t xml:space="preserve"> </w:t>
      </w:r>
      <w:r>
        <w:t>gram positive infinitesimal organic entities including</w:t>
      </w:r>
      <w:r>
        <w:rPr>
          <w:spacing w:val="1"/>
        </w:rPr>
        <w:t xml:space="preserve"> </w:t>
      </w:r>
      <w:r>
        <w:t>Bacillus</w:t>
      </w:r>
      <w:r>
        <w:rPr>
          <w:spacing w:val="1"/>
        </w:rPr>
        <w:t xml:space="preserve"> </w:t>
      </w:r>
      <w:r>
        <w:t>subtilis,</w:t>
      </w:r>
      <w:r>
        <w:rPr>
          <w:spacing w:val="1"/>
        </w:rPr>
        <w:t xml:space="preserve"> </w:t>
      </w:r>
      <w:r>
        <w:t>Streptococcus</w:t>
      </w:r>
      <w:r>
        <w:rPr>
          <w:spacing w:val="1"/>
        </w:rPr>
        <w:t xml:space="preserve"> </w:t>
      </w:r>
      <w:proofErr w:type="spellStart"/>
      <w:r>
        <w:t>fecalis</w:t>
      </w:r>
      <w:proofErr w:type="spellEnd"/>
      <w:r>
        <w:t>,</w:t>
      </w:r>
      <w:r>
        <w:rPr>
          <w:spacing w:val="1"/>
        </w:rPr>
        <w:t xml:space="preserve"> </w:t>
      </w:r>
      <w:r>
        <w:t>Staphylococcus</w:t>
      </w:r>
      <w:r>
        <w:rPr>
          <w:spacing w:val="1"/>
        </w:rPr>
        <w:t xml:space="preserve"> </w:t>
      </w:r>
      <w:r>
        <w:t>aureus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gram-negative</w:t>
      </w:r>
      <w:r>
        <w:rPr>
          <w:spacing w:val="1"/>
        </w:rPr>
        <w:t xml:space="preserve"> </w:t>
      </w:r>
      <w:r>
        <w:t>microorganisms including Pseudomonas aeruginosa,</w:t>
      </w:r>
      <w:r>
        <w:rPr>
          <w:spacing w:val="1"/>
        </w:rPr>
        <w:t xml:space="preserve"> </w:t>
      </w:r>
      <w:r>
        <w:t>Salmonella</w:t>
      </w:r>
      <w:r>
        <w:rPr>
          <w:spacing w:val="1"/>
        </w:rPr>
        <w:t xml:space="preserve"> </w:t>
      </w:r>
      <w:r>
        <w:t>typhi,</w:t>
      </w:r>
      <w:r>
        <w:rPr>
          <w:spacing w:val="1"/>
        </w:rPr>
        <w:t xml:space="preserve"> </w:t>
      </w:r>
      <w:r>
        <w:t>Escherichia</w:t>
      </w:r>
      <w:r>
        <w:rPr>
          <w:spacing w:val="1"/>
        </w:rPr>
        <w:t xml:space="preserve"> </w:t>
      </w:r>
      <w:r>
        <w:t>coli,</w:t>
      </w:r>
      <w:r>
        <w:rPr>
          <w:spacing w:val="1"/>
        </w:rPr>
        <w:t xml:space="preserve"> </w:t>
      </w:r>
      <w:r>
        <w:t>Klebsiella</w:t>
      </w:r>
      <w:r>
        <w:rPr>
          <w:spacing w:val="1"/>
        </w:rPr>
        <w:t xml:space="preserve"> </w:t>
      </w:r>
      <w:r>
        <w:t>pneumonia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Proteus</w:t>
      </w:r>
      <w:r>
        <w:rPr>
          <w:spacing w:val="1"/>
        </w:rPr>
        <w:t xml:space="preserve"> </w:t>
      </w:r>
      <w:r>
        <w:t>vulgaris</w:t>
      </w:r>
      <w:r>
        <w:rPr>
          <w:spacing w:val="1"/>
        </w:rPr>
        <w:t xml:space="preserve"> </w:t>
      </w:r>
      <w:r>
        <w:t>(12).</w:t>
      </w:r>
    </w:p>
    <w:p w14:paraId="5B36D6A2" w14:textId="77777777" w:rsidR="00872A41" w:rsidRDefault="00872A41">
      <w:pPr>
        <w:pStyle w:val="BodyText"/>
        <w:spacing w:before="2"/>
        <w:ind w:left="0"/>
        <w:jc w:val="left"/>
        <w:rPr>
          <w:sz w:val="23"/>
        </w:rPr>
      </w:pPr>
    </w:p>
    <w:p w14:paraId="61D4DA1E" w14:textId="77777777" w:rsidR="00872A41" w:rsidRDefault="00000000">
      <w:pPr>
        <w:pStyle w:val="BodyText"/>
        <w:ind w:left="690" w:right="-72"/>
        <w:jc w:val="left"/>
      </w:pPr>
      <w:r>
        <w:rPr>
          <w:noProof/>
        </w:rPr>
        <w:drawing>
          <wp:inline distT="0" distB="0" distL="0" distR="0" wp14:anchorId="689198BA" wp14:editId="349D1035">
            <wp:extent cx="2918094" cy="1071562"/>
            <wp:effectExtent l="0" t="0" r="0" b="0"/>
            <wp:docPr id="7" name="image5.jpeg" descr="Screenshot_20240221_161916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094" cy="107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0A5DD" w14:textId="77777777" w:rsidR="00872A41" w:rsidRDefault="00000000">
      <w:pPr>
        <w:pStyle w:val="BodyText"/>
        <w:spacing w:before="28"/>
      </w:pPr>
      <w:r>
        <w:t>R</w:t>
      </w:r>
      <w:r>
        <w:rPr>
          <w:spacing w:val="-9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o-NO2,</w:t>
      </w:r>
      <w:r>
        <w:rPr>
          <w:spacing w:val="-2"/>
        </w:rPr>
        <w:t xml:space="preserve"> </w:t>
      </w:r>
      <w:r>
        <w:t>m-NO2,</w:t>
      </w:r>
      <w:r>
        <w:rPr>
          <w:spacing w:val="-1"/>
        </w:rPr>
        <w:t xml:space="preserve"> </w:t>
      </w:r>
      <w:r>
        <w:t>p-NO2,</w:t>
      </w:r>
      <w:r>
        <w:rPr>
          <w:spacing w:val="-2"/>
        </w:rPr>
        <w:t xml:space="preserve"> </w:t>
      </w:r>
      <w:r>
        <w:t>m-Cl,</w:t>
      </w:r>
      <w:r>
        <w:rPr>
          <w:spacing w:val="-1"/>
        </w:rPr>
        <w:t xml:space="preserve"> </w:t>
      </w:r>
      <w:r>
        <w:t>p-Cl,</w:t>
      </w:r>
      <w:r>
        <w:rPr>
          <w:spacing w:val="-1"/>
        </w:rPr>
        <w:t xml:space="preserve"> </w:t>
      </w:r>
      <w:r>
        <w:t>p-F</w:t>
      </w:r>
    </w:p>
    <w:p w14:paraId="22A7D785" w14:textId="77777777" w:rsidR="00872A41" w:rsidRDefault="00000000">
      <w:pPr>
        <w:spacing w:before="34"/>
        <w:ind w:left="660"/>
        <w:jc w:val="both"/>
        <w:rPr>
          <w:sz w:val="20"/>
        </w:rPr>
      </w:pPr>
      <w:r>
        <w:rPr>
          <w:b/>
          <w:sz w:val="20"/>
        </w:rPr>
        <w:t>Figure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D:</w:t>
      </w:r>
      <w:r>
        <w:rPr>
          <w:b/>
          <w:spacing w:val="4"/>
          <w:sz w:val="20"/>
        </w:rPr>
        <w:t xml:space="preserve"> </w:t>
      </w:r>
      <w:r>
        <w:rPr>
          <w:sz w:val="20"/>
        </w:rPr>
        <w:t>2-Phenylthiazole-4-carboxamideshaving</w:t>
      </w:r>
    </w:p>
    <w:p w14:paraId="1C03C0B1" w14:textId="77777777" w:rsidR="00872A41" w:rsidRDefault="00000000">
      <w:pPr>
        <w:pStyle w:val="BodyText"/>
        <w:spacing w:before="84"/>
        <w:ind w:left="397"/>
      </w:pPr>
      <w:r>
        <w:br w:type="column"/>
      </w:r>
      <w:r>
        <w:t>anticancer</w:t>
      </w:r>
      <w:r>
        <w:rPr>
          <w:spacing w:val="-7"/>
        </w:rPr>
        <w:t xml:space="preserve"> </w:t>
      </w:r>
      <w:r>
        <w:t>activities.</w:t>
      </w:r>
    </w:p>
    <w:p w14:paraId="570402B1" w14:textId="77777777" w:rsidR="00872A41" w:rsidRDefault="00000000">
      <w:pPr>
        <w:pStyle w:val="Heading3"/>
        <w:spacing w:before="39"/>
        <w:ind w:left="397"/>
      </w:pPr>
      <w:r>
        <w:t>Anti-diabetic</w:t>
      </w:r>
      <w:r>
        <w:rPr>
          <w:spacing w:val="35"/>
        </w:rPr>
        <w:t xml:space="preserve"> </w:t>
      </w:r>
      <w:r>
        <w:t>Activity-</w:t>
      </w:r>
    </w:p>
    <w:p w14:paraId="4FE82993" w14:textId="77777777" w:rsidR="00872A41" w:rsidRDefault="00000000">
      <w:pPr>
        <w:pStyle w:val="BodyText"/>
        <w:tabs>
          <w:tab w:val="left" w:pos="1227"/>
          <w:tab w:val="left" w:pos="3010"/>
          <w:tab w:val="left" w:pos="4541"/>
        </w:tabs>
        <w:spacing w:before="29" w:line="276" w:lineRule="auto"/>
        <w:ind w:left="397" w:right="399"/>
      </w:pPr>
      <w:proofErr w:type="spellStart"/>
      <w:r>
        <w:t>Bhagdev</w:t>
      </w:r>
      <w:proofErr w:type="spellEnd"/>
      <w:r>
        <w:rPr>
          <w:spacing w:val="1"/>
        </w:rPr>
        <w:t xml:space="preserve"> </w:t>
      </w:r>
      <w:r>
        <w:t>K.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</w:t>
      </w:r>
      <w:r>
        <w:rPr>
          <w:spacing w:val="1"/>
        </w:rPr>
        <w:t xml:space="preserve"> </w:t>
      </w:r>
      <w:r>
        <w:t>coordinated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attempted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combination</w:t>
      </w:r>
      <w:r>
        <w:rPr>
          <w:spacing w:val="1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subbed</w:t>
      </w:r>
      <w:r>
        <w:rPr>
          <w:spacing w:val="50"/>
        </w:rPr>
        <w:t xml:space="preserve"> </w:t>
      </w:r>
      <w:r>
        <w:t>benzo-thiazole</w:t>
      </w:r>
      <w:r>
        <w:rPr>
          <w:spacing w:val="50"/>
        </w:rPr>
        <w:t xml:space="preserve"> </w:t>
      </w:r>
      <w:r>
        <w:t>auxiliaries</w:t>
      </w:r>
      <w:r>
        <w:rPr>
          <w:spacing w:val="1"/>
        </w:rPr>
        <w:t xml:space="preserve"> </w:t>
      </w:r>
      <w:r>
        <w:t>for</w:t>
      </w:r>
      <w:r>
        <w:tab/>
        <w:t>hypoglycemic</w:t>
      </w:r>
      <w:r>
        <w:tab/>
        <w:t>(antihyperglycemic)</w:t>
      </w:r>
      <w:r>
        <w:rPr>
          <w:spacing w:val="1"/>
        </w:rPr>
        <w:t xml:space="preserve"> </w:t>
      </w:r>
      <w:r>
        <w:t>development.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ethoxybenzothiazole</w:t>
      </w:r>
      <w:proofErr w:type="spellEnd"/>
      <w:r>
        <w:rPr>
          <w:spacing w:val="1"/>
        </w:rPr>
        <w:t xml:space="preserve"> </w:t>
      </w:r>
      <w:r>
        <w:t>moiety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2-(benzo[d]thiazol-2-ylmethylthio)-</w:t>
      </w:r>
      <w:r>
        <w:tab/>
        <w:t>6-</w:t>
      </w:r>
    </w:p>
    <w:p w14:paraId="188FCE1D" w14:textId="77777777" w:rsidR="00872A41" w:rsidRDefault="00000000">
      <w:pPr>
        <w:pStyle w:val="BodyText"/>
        <w:spacing w:before="3" w:line="276" w:lineRule="auto"/>
        <w:ind w:left="397" w:right="399"/>
      </w:pPr>
      <w:proofErr w:type="spellStart"/>
      <w:r>
        <w:t>ethoxybenzothiazole</w:t>
      </w:r>
      <w:proofErr w:type="spellEnd"/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seen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redesigning glucose transport</w:t>
      </w:r>
      <w:r>
        <w:rPr>
          <w:spacing w:val="50"/>
        </w:rPr>
        <w:t xml:space="preserve"> </w:t>
      </w:r>
      <w:r>
        <w:t>and AMPK</w:t>
      </w:r>
      <w:r>
        <w:rPr>
          <w:spacing w:val="50"/>
        </w:rPr>
        <w:t xml:space="preserve"> </w:t>
      </w:r>
      <w:r>
        <w:t>order in</w:t>
      </w:r>
      <w:r>
        <w:rPr>
          <w:spacing w:val="1"/>
        </w:rPr>
        <w:t xml:space="preserve"> </w:t>
      </w:r>
      <w:r>
        <w:t>L6</w:t>
      </w:r>
      <w:r>
        <w:rPr>
          <w:spacing w:val="1"/>
        </w:rPr>
        <w:t xml:space="preserve"> </w:t>
      </w:r>
      <w:r>
        <w:t>myotubes.</w:t>
      </w:r>
      <w:r>
        <w:rPr>
          <w:spacing w:val="1"/>
        </w:rPr>
        <w:t xml:space="preserve"> </w:t>
      </w:r>
      <w:r>
        <w:t>2-(benzo[d]thiazol-2-ylmethylthio)-</w:t>
      </w:r>
      <w:r>
        <w:rPr>
          <w:spacing w:val="1"/>
        </w:rPr>
        <w:t xml:space="preserve"> </w:t>
      </w:r>
      <w:r>
        <w:t>ethoxy</w:t>
      </w:r>
      <w:r>
        <w:rPr>
          <w:spacing w:val="1"/>
        </w:rPr>
        <w:t xml:space="preserve"> </w:t>
      </w:r>
      <w:r>
        <w:t>benzo[d]thiazole</w:t>
      </w:r>
      <w:r>
        <w:rPr>
          <w:spacing w:val="1"/>
        </w:rPr>
        <w:t xml:space="preserve"> </w:t>
      </w:r>
      <w:r>
        <w:t>basically</w:t>
      </w:r>
      <w:r>
        <w:rPr>
          <w:spacing w:val="1"/>
        </w:rPr>
        <w:t xml:space="preserve"> </w:t>
      </w:r>
      <w:r>
        <w:t>worked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speed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glucose</w:t>
      </w:r>
      <w:r>
        <w:rPr>
          <w:spacing w:val="1"/>
        </w:rPr>
        <w:t xml:space="preserve"> </w:t>
      </w:r>
      <w:r>
        <w:t>digestion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L6</w:t>
      </w:r>
      <w:r>
        <w:rPr>
          <w:spacing w:val="1"/>
        </w:rPr>
        <w:t xml:space="preserve"> </w:t>
      </w:r>
      <w:proofErr w:type="spellStart"/>
      <w:r>
        <w:t>myotubesat</w:t>
      </w:r>
      <w:proofErr w:type="spellEnd"/>
      <w:r>
        <w:rPr>
          <w:spacing w:val="1"/>
        </w:rPr>
        <w:t xml:space="preserve"> </w:t>
      </w:r>
      <w:r>
        <w:t>pharmacologically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core</w:t>
      </w:r>
      <w:r>
        <w:rPr>
          <w:spacing w:val="1"/>
        </w:rPr>
        <w:t xml:space="preserve"> </w:t>
      </w:r>
      <w:r>
        <w:t>interests.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2-(benzo[d]thiazol-2-ylmethylthio)-</w:t>
      </w:r>
      <w:r>
        <w:rPr>
          <w:spacing w:val="1"/>
        </w:rPr>
        <w:t xml:space="preserve"> </w:t>
      </w:r>
      <w:r>
        <w:t>6-</w:t>
      </w:r>
      <w:r>
        <w:rPr>
          <w:spacing w:val="1"/>
        </w:rPr>
        <w:t xml:space="preserve"> </w:t>
      </w:r>
      <w:proofErr w:type="spellStart"/>
      <w:r>
        <w:t>ethoxybenzo</w:t>
      </w:r>
      <w:proofErr w:type="spellEnd"/>
      <w:r>
        <w:t>[d] thiazole in</w:t>
      </w:r>
      <w:r>
        <w:rPr>
          <w:spacing w:val="1"/>
        </w:rPr>
        <w:t xml:space="preserve"> </w:t>
      </w:r>
      <w:r>
        <w:t>on</w:t>
      </w:r>
      <w:r>
        <w:rPr>
          <w:spacing w:val="50"/>
        </w:rPr>
        <w:t xml:space="preserve"> </w:t>
      </w:r>
      <w:r>
        <w:t>blood</w:t>
      </w:r>
      <w:r>
        <w:rPr>
          <w:spacing w:val="50"/>
        </w:rPr>
        <w:t xml:space="preserve"> </w:t>
      </w:r>
      <w:r>
        <w:t>glucose levels</w:t>
      </w:r>
      <w:r>
        <w:rPr>
          <w:spacing w:val="1"/>
        </w:rPr>
        <w:t xml:space="preserve"> </w:t>
      </w:r>
      <w:r>
        <w:t xml:space="preserve">in diabetic </w:t>
      </w:r>
      <w:proofErr w:type="spellStart"/>
      <w:r>
        <w:t>KKAy</w:t>
      </w:r>
      <w:proofErr w:type="spellEnd"/>
      <w:r>
        <w:t xml:space="preserve"> mice showed</w:t>
      </w:r>
      <w:r>
        <w:rPr>
          <w:spacing w:val="1"/>
        </w:rPr>
        <w:t xml:space="preserve"> </w:t>
      </w:r>
      <w:r>
        <w:t>decrease in</w:t>
      </w:r>
      <w:r>
        <w:rPr>
          <w:spacing w:val="1"/>
        </w:rPr>
        <w:t xml:space="preserve"> </w:t>
      </w:r>
      <w:r>
        <w:t>blood</w:t>
      </w:r>
      <w:r>
        <w:rPr>
          <w:spacing w:val="1"/>
        </w:rPr>
        <w:t xml:space="preserve"> </w:t>
      </w:r>
      <w:r>
        <w:t>glucose</w:t>
      </w:r>
      <w:r>
        <w:rPr>
          <w:spacing w:val="4"/>
        </w:rPr>
        <w:t xml:space="preserve"> </w:t>
      </w:r>
      <w:r>
        <w:t>level</w:t>
      </w:r>
      <w:r>
        <w:rPr>
          <w:spacing w:val="12"/>
        </w:rPr>
        <w:t xml:space="preserve"> </w:t>
      </w:r>
      <w:r>
        <w:t>(13)</w:t>
      </w:r>
    </w:p>
    <w:p w14:paraId="5FE2DC9D" w14:textId="77777777" w:rsidR="00872A41" w:rsidRDefault="00872A41">
      <w:pPr>
        <w:pStyle w:val="BodyText"/>
        <w:ind w:left="0"/>
        <w:jc w:val="left"/>
        <w:rPr>
          <w:sz w:val="11"/>
        </w:rPr>
      </w:pPr>
    </w:p>
    <w:p w14:paraId="1D366813" w14:textId="77777777" w:rsidR="00872A41" w:rsidRDefault="00000000">
      <w:pPr>
        <w:pStyle w:val="BodyText"/>
        <w:ind w:left="554"/>
        <w:jc w:val="left"/>
      </w:pPr>
      <w:r>
        <w:rPr>
          <w:noProof/>
        </w:rPr>
        <w:drawing>
          <wp:inline distT="0" distB="0" distL="0" distR="0" wp14:anchorId="088385AB" wp14:editId="38AB9E61">
            <wp:extent cx="2761731" cy="1462659"/>
            <wp:effectExtent l="0" t="0" r="0" b="0"/>
            <wp:docPr id="9" name="image6.jpeg" descr="Screenshot_20240222_124143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1731" cy="1462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3701A" w14:textId="77777777" w:rsidR="00872A41" w:rsidRDefault="00000000">
      <w:pPr>
        <w:pStyle w:val="BodyText"/>
        <w:spacing w:before="134" w:line="276" w:lineRule="auto"/>
        <w:ind w:left="1775" w:right="499" w:hanging="1177"/>
      </w:pPr>
      <w:r>
        <w:rPr>
          <w:b/>
        </w:rPr>
        <w:t xml:space="preserve">Figure. E: </w:t>
      </w:r>
      <w:r>
        <w:t>2-(benzo[d]thiazol-2-ylmethylthio)- 6-</w:t>
      </w:r>
      <w:r>
        <w:rPr>
          <w:spacing w:val="-47"/>
        </w:rPr>
        <w:t xml:space="preserve"> </w:t>
      </w:r>
      <w:proofErr w:type="spellStart"/>
      <w:r>
        <w:t>ethoxybenzothiazole</w:t>
      </w:r>
      <w:proofErr w:type="spellEnd"/>
    </w:p>
    <w:p w14:paraId="75306F0E" w14:textId="77777777" w:rsidR="00872A41" w:rsidRDefault="00000000">
      <w:pPr>
        <w:pStyle w:val="Heading3"/>
        <w:spacing w:before="101"/>
        <w:ind w:left="397"/>
      </w:pPr>
      <w:bookmarkStart w:id="4" w:name="Anti-TB_Activity-"/>
      <w:bookmarkEnd w:id="4"/>
      <w:r>
        <w:t>Anti-TB</w:t>
      </w:r>
      <w:r>
        <w:rPr>
          <w:spacing w:val="2"/>
        </w:rPr>
        <w:t xml:space="preserve"> </w:t>
      </w:r>
      <w:r>
        <w:t>Activity-</w:t>
      </w:r>
    </w:p>
    <w:p w14:paraId="5E217594" w14:textId="77777777" w:rsidR="00872A41" w:rsidRDefault="00000000">
      <w:pPr>
        <w:pStyle w:val="BodyText"/>
        <w:spacing w:before="125" w:line="276" w:lineRule="auto"/>
        <w:ind w:left="397" w:right="400"/>
      </w:pPr>
      <w:bookmarkStart w:id="5" w:name="Arshad_M._et_al._mixed_a_new_bisthiazoly"/>
      <w:bookmarkEnd w:id="5"/>
      <w:r>
        <w:t xml:space="preserve">Arshad M. et al. mixed a new </w:t>
      </w:r>
      <w:proofErr w:type="spellStart"/>
      <w:r>
        <w:t>bisthiazolyl</w:t>
      </w:r>
      <w:proofErr w:type="spellEnd"/>
      <w:r>
        <w:t xml:space="preserve"> auxiliary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attempted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t>unfriendly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TB</w:t>
      </w:r>
      <w:r>
        <w:rPr>
          <w:spacing w:val="50"/>
        </w:rPr>
        <w:t xml:space="preserve"> </w:t>
      </w:r>
      <w:r>
        <w:t>activity.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shrewd</w:t>
      </w:r>
      <w:r>
        <w:rPr>
          <w:spacing w:val="1"/>
        </w:rPr>
        <w:t xml:space="preserve"> </w:t>
      </w:r>
      <w:r>
        <w:t>analogs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attempted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Mycobacterium</w:t>
      </w:r>
      <w:r>
        <w:rPr>
          <w:spacing w:val="1"/>
        </w:rPr>
        <w:t xml:space="preserve"> </w:t>
      </w:r>
      <w:r>
        <w:t>smegmatis</w:t>
      </w:r>
      <w:r>
        <w:rPr>
          <w:spacing w:val="1"/>
        </w:rPr>
        <w:t xml:space="preserve"> </w:t>
      </w:r>
      <w:r>
        <w:t>MC2</w:t>
      </w:r>
      <w:r>
        <w:rPr>
          <w:spacing w:val="1"/>
        </w:rPr>
        <w:t xml:space="preserve"> </w:t>
      </w:r>
      <w:r>
        <w:t>155</w:t>
      </w:r>
      <w:r>
        <w:rPr>
          <w:spacing w:val="1"/>
        </w:rPr>
        <w:t xml:space="preserve"> </w:t>
      </w:r>
      <w:r>
        <w:t>strain.</w:t>
      </w:r>
      <w:r>
        <w:rPr>
          <w:spacing w:val="5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basic</w:t>
      </w:r>
      <w:r>
        <w:rPr>
          <w:spacing w:val="50"/>
        </w:rPr>
        <w:t xml:space="preserve"> </w:t>
      </w:r>
      <w:r>
        <w:t>displayed</w:t>
      </w:r>
      <w:r>
        <w:rPr>
          <w:spacing w:val="50"/>
        </w:rPr>
        <w:t xml:space="preserve"> </w:t>
      </w:r>
      <w:r>
        <w:t>strong foe</w:t>
      </w:r>
      <w:r>
        <w:rPr>
          <w:spacing w:val="50"/>
        </w:rPr>
        <w:t xml:space="preserve"> </w:t>
      </w:r>
      <w:r>
        <w:t>of tubercular</w:t>
      </w:r>
      <w:r>
        <w:rPr>
          <w:spacing w:val="50"/>
        </w:rPr>
        <w:t xml:space="preserve"> </w:t>
      </w:r>
      <w:r>
        <w:t>feasibility</w:t>
      </w:r>
      <w:r>
        <w:rPr>
          <w:spacing w:val="1"/>
        </w:rPr>
        <w:t xml:space="preserve"> </w:t>
      </w:r>
      <w:r>
        <w:t xml:space="preserve">at a piece of 30 </w:t>
      </w:r>
      <w:proofErr w:type="spellStart"/>
      <w:r>
        <w:t>mM.</w:t>
      </w:r>
      <w:proofErr w:type="spellEnd"/>
      <w:r>
        <w:t xml:space="preserve"> The SAR focuses on revealed</w:t>
      </w:r>
      <w:r>
        <w:rPr>
          <w:spacing w:val="1"/>
        </w:rPr>
        <w:t xml:space="preserve"> </w:t>
      </w:r>
      <w:r>
        <w:t xml:space="preserve">that the presence of a </w:t>
      </w:r>
      <w:proofErr w:type="spellStart"/>
      <w:r>
        <w:t>fluoro</w:t>
      </w:r>
      <w:proofErr w:type="spellEnd"/>
      <w:r>
        <w:t>-subbed phenyl ring is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t>lessening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M.</w:t>
      </w:r>
      <w:r>
        <w:rPr>
          <w:spacing w:val="50"/>
        </w:rPr>
        <w:t xml:space="preserve"> </w:t>
      </w:r>
      <w:r>
        <w:t>smegmatis</w:t>
      </w:r>
      <w:r>
        <w:rPr>
          <w:spacing w:val="50"/>
        </w:rPr>
        <w:t xml:space="preserve"> </w:t>
      </w:r>
      <w:r>
        <w:t>flood</w:t>
      </w:r>
      <w:r>
        <w:rPr>
          <w:spacing w:val="1"/>
        </w:rPr>
        <w:t xml:space="preserve"> </w:t>
      </w:r>
      <w:r>
        <w:t>(14).</w:t>
      </w:r>
    </w:p>
    <w:p w14:paraId="44A89498" w14:textId="77777777" w:rsidR="00872A41" w:rsidRDefault="00872A41">
      <w:pPr>
        <w:spacing w:line="276" w:lineRule="auto"/>
        <w:sectPr w:rsidR="00872A41">
          <w:pgSz w:w="12240" w:h="15840"/>
          <w:pgMar w:top="1340" w:right="1040" w:bottom="1180" w:left="780" w:header="761" w:footer="985" w:gutter="0"/>
          <w:cols w:num="2" w:space="720" w:equalWidth="0">
            <w:col w:w="5265" w:space="40"/>
            <w:col w:w="5115"/>
          </w:cols>
        </w:sectPr>
      </w:pPr>
    </w:p>
    <w:p w14:paraId="12595F4B" w14:textId="77777777" w:rsidR="00872A41" w:rsidRDefault="00872A41">
      <w:pPr>
        <w:pStyle w:val="BodyText"/>
        <w:spacing w:before="7"/>
        <w:ind w:left="0"/>
        <w:jc w:val="left"/>
        <w:rPr>
          <w:sz w:val="7"/>
        </w:rPr>
      </w:pPr>
    </w:p>
    <w:p w14:paraId="09A96C15" w14:textId="77777777" w:rsidR="00872A41" w:rsidRDefault="00000000">
      <w:pPr>
        <w:pStyle w:val="BodyText"/>
        <w:tabs>
          <w:tab w:val="left" w:pos="5837"/>
        </w:tabs>
        <w:ind w:left="690"/>
        <w:jc w:val="left"/>
      </w:pPr>
      <w:r>
        <w:rPr>
          <w:noProof/>
        </w:rPr>
        <w:drawing>
          <wp:inline distT="0" distB="0" distL="0" distR="0" wp14:anchorId="2AE7BDFD" wp14:editId="17706915">
            <wp:extent cx="2873508" cy="1672208"/>
            <wp:effectExtent l="0" t="0" r="0" b="0"/>
            <wp:docPr id="11" name="image7.jpeg" descr="Screenshot_20240222_125013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3508" cy="167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11"/>
        </w:rPr>
        <w:drawing>
          <wp:inline distT="0" distB="0" distL="0" distR="0" wp14:anchorId="4E7BF9C2" wp14:editId="05296AFC">
            <wp:extent cx="2854673" cy="1605152"/>
            <wp:effectExtent l="0" t="0" r="0" b="0"/>
            <wp:docPr id="13" name="image8.jpeg" descr="Screenshot_20240222_150153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4673" cy="160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41F12" w14:textId="77777777" w:rsidR="00872A41" w:rsidRDefault="00872A41">
      <w:pPr>
        <w:sectPr w:rsidR="00872A41">
          <w:pgSz w:w="12240" w:h="15840"/>
          <w:pgMar w:top="1340" w:right="1040" w:bottom="1180" w:left="780" w:header="761" w:footer="985" w:gutter="0"/>
          <w:cols w:space="720"/>
        </w:sectPr>
      </w:pPr>
    </w:p>
    <w:p w14:paraId="0A48CD49" w14:textId="77777777" w:rsidR="00872A41" w:rsidRDefault="00000000">
      <w:pPr>
        <w:pStyle w:val="Heading3"/>
        <w:spacing w:before="13" w:line="276" w:lineRule="auto"/>
        <w:ind w:right="1979" w:firstLine="1791"/>
      </w:pPr>
      <w:r>
        <w:t>Figure F</w:t>
      </w:r>
      <w:r>
        <w:rPr>
          <w:spacing w:val="-47"/>
        </w:rPr>
        <w:t xml:space="preserve"> </w:t>
      </w:r>
      <w:r>
        <w:t>Anti-Cancer</w:t>
      </w:r>
      <w:r>
        <w:rPr>
          <w:spacing w:val="27"/>
        </w:rPr>
        <w:t xml:space="preserve"> </w:t>
      </w:r>
      <w:r>
        <w:t>Activity-</w:t>
      </w:r>
    </w:p>
    <w:p w14:paraId="25F81188" w14:textId="77777777" w:rsidR="00872A41" w:rsidRDefault="00000000">
      <w:pPr>
        <w:pStyle w:val="BodyText"/>
        <w:tabs>
          <w:tab w:val="left" w:pos="3338"/>
          <w:tab w:val="left" w:pos="4239"/>
        </w:tabs>
        <w:spacing w:line="276" w:lineRule="auto"/>
        <w:ind w:right="188"/>
      </w:pPr>
      <w:proofErr w:type="spellStart"/>
      <w:r>
        <w:t>Kolageri</w:t>
      </w:r>
      <w:proofErr w:type="spellEnd"/>
      <w:r>
        <w:t xml:space="preserve"> S. et al. depicted the mix of fluorinated 2-</w:t>
      </w:r>
      <w:r>
        <w:rPr>
          <w:spacing w:val="1"/>
        </w:rPr>
        <w:t xml:space="preserve"> </w:t>
      </w:r>
      <w:r>
        <w:t>aryl</w:t>
      </w:r>
      <w:r>
        <w:rPr>
          <w:spacing w:val="1"/>
        </w:rPr>
        <w:t xml:space="preserve"> </w:t>
      </w:r>
      <w:r>
        <w:t>benzo-thiazole</w:t>
      </w:r>
      <w:r>
        <w:rPr>
          <w:spacing w:val="51"/>
        </w:rPr>
        <w:t xml:space="preserve"> </w:t>
      </w:r>
      <w:r>
        <w:t>subordinates</w:t>
      </w:r>
      <w:r>
        <w:rPr>
          <w:spacing w:val="51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antagonistic to development activity</w:t>
      </w:r>
      <w:r>
        <w:rPr>
          <w:spacing w:val="1"/>
        </w:rPr>
        <w:t xml:space="preserve"> </w:t>
      </w:r>
      <w:r>
        <w:t>against illness cell lines</w:t>
      </w:r>
      <w:r>
        <w:rPr>
          <w:spacing w:val="1"/>
        </w:rPr>
        <w:t xml:space="preserve"> </w:t>
      </w:r>
      <w:r>
        <w:t>MDA-MB-468 (mammary</w:t>
      </w:r>
      <w:r>
        <w:rPr>
          <w:spacing w:val="1"/>
        </w:rPr>
        <w:t xml:space="preserve"> </w:t>
      </w:r>
      <w:r>
        <w:t>organ/chest</w:t>
      </w:r>
      <w:r>
        <w:rPr>
          <w:spacing w:val="1"/>
        </w:rPr>
        <w:t xml:space="preserve"> </w:t>
      </w:r>
      <w:r>
        <w:t>tissues rising up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of metastatic site)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MCF-7</w:t>
      </w:r>
      <w:r>
        <w:rPr>
          <w:spacing w:val="1"/>
        </w:rPr>
        <w:t xml:space="preserve"> </w:t>
      </w:r>
      <w:r>
        <w:t>(human</w:t>
      </w:r>
      <w:r>
        <w:rPr>
          <w:spacing w:val="1"/>
        </w:rPr>
        <w:t xml:space="preserve"> </w:t>
      </w:r>
      <w:r>
        <w:t>chest</w:t>
      </w:r>
      <w:r>
        <w:rPr>
          <w:spacing w:val="1"/>
        </w:rPr>
        <w:t xml:space="preserve"> </w:t>
      </w:r>
      <w:r>
        <w:t>adenocarcinoma).The</w:t>
      </w:r>
      <w:r>
        <w:rPr>
          <w:spacing w:val="1"/>
        </w:rPr>
        <w:t xml:space="preserve"> </w:t>
      </w:r>
      <w:r>
        <w:t>benzo-thiazole</w:t>
      </w:r>
      <w:r>
        <w:rPr>
          <w:spacing w:val="1"/>
        </w:rPr>
        <w:t xml:space="preserve"> </w:t>
      </w:r>
      <w:r>
        <w:t>auxiliaries</w:t>
      </w:r>
      <w:r>
        <w:rPr>
          <w:spacing w:val="1"/>
        </w:rPr>
        <w:t xml:space="preserve"> </w:t>
      </w:r>
      <w:r>
        <w:t>4-(5-fluoro-1,3-</w:t>
      </w:r>
      <w:r>
        <w:rPr>
          <w:spacing w:val="-47"/>
        </w:rPr>
        <w:t xml:space="preserve"> </w:t>
      </w:r>
      <w:r>
        <w:t>benzothiazol-2-yl)</w:t>
      </w:r>
      <w:r>
        <w:rPr>
          <w:spacing w:val="1"/>
        </w:rPr>
        <w:t xml:space="preserve"> </w:t>
      </w:r>
      <w:r>
        <w:t>phenol)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3-(5-fluoro-1,3-</w:t>
      </w:r>
      <w:r>
        <w:rPr>
          <w:spacing w:val="1"/>
        </w:rPr>
        <w:t xml:space="preserve"> </w:t>
      </w:r>
      <w:r>
        <w:t>benzothiazol-2-yl)phenol)</w:t>
      </w:r>
      <w:r>
        <w:tab/>
        <w:t>with</w:t>
      </w:r>
      <w:r>
        <w:tab/>
        <w:t>hydroxyl</w:t>
      </w:r>
      <w:r>
        <w:rPr>
          <w:spacing w:val="-48"/>
        </w:rPr>
        <w:t xml:space="preserve"> </w:t>
      </w:r>
      <w:r>
        <w:t>substituents</w:t>
      </w:r>
      <w:r>
        <w:rPr>
          <w:spacing w:val="1"/>
        </w:rPr>
        <w:t xml:space="preserve"> </w:t>
      </w:r>
      <w:r>
        <w:t>on</w:t>
      </w:r>
      <w:r>
        <w:rPr>
          <w:spacing w:val="50"/>
        </w:rPr>
        <w:t xml:space="preserve"> </w:t>
      </w:r>
      <w:r>
        <w:t>the third and fourth</w:t>
      </w:r>
      <w:r>
        <w:rPr>
          <w:spacing w:val="50"/>
        </w:rPr>
        <w:t xml:space="preserve"> </w:t>
      </w:r>
      <w:r>
        <w:t>positions</w:t>
      </w:r>
      <w:r>
        <w:rPr>
          <w:spacing w:val="50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all the more impressive to those containing alkoxy,</w:t>
      </w:r>
      <w:r>
        <w:rPr>
          <w:spacing w:val="1"/>
        </w:rPr>
        <w:t xml:space="preserve"> </w:t>
      </w:r>
      <w:r>
        <w:t>methyl</w:t>
      </w:r>
      <w:r>
        <w:rPr>
          <w:spacing w:val="1"/>
        </w:rPr>
        <w:t xml:space="preserve"> </w:t>
      </w:r>
      <w:r>
        <w:t>sulphonyl,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ethyl</w:t>
      </w:r>
      <w:r>
        <w:rPr>
          <w:spacing w:val="1"/>
        </w:rPr>
        <w:t xml:space="preserve"> </w:t>
      </w:r>
      <w:r>
        <w:t>substituents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Benzothiazole</w:t>
      </w:r>
      <w:r>
        <w:rPr>
          <w:spacing w:val="1"/>
        </w:rPr>
        <w:t xml:space="preserve"> </w:t>
      </w:r>
      <w:r>
        <w:t>(15)</w:t>
      </w:r>
    </w:p>
    <w:p w14:paraId="38C56819" w14:textId="77777777" w:rsidR="00872A41" w:rsidRDefault="00000000">
      <w:pPr>
        <w:pStyle w:val="BodyText"/>
        <w:ind w:left="690"/>
        <w:jc w:val="left"/>
      </w:pPr>
      <w:r>
        <w:rPr>
          <w:noProof/>
        </w:rPr>
        <w:drawing>
          <wp:inline distT="0" distB="0" distL="0" distR="0" wp14:anchorId="20FA016B" wp14:editId="32151E5E">
            <wp:extent cx="2791497" cy="1629727"/>
            <wp:effectExtent l="0" t="0" r="0" b="0"/>
            <wp:docPr id="15" name="image9.jpeg" descr="Screenshot_20240222_145630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1497" cy="162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74AD2" w14:textId="77777777" w:rsidR="00872A41" w:rsidRDefault="00000000">
      <w:pPr>
        <w:pStyle w:val="Heading3"/>
        <w:spacing w:before="20" w:line="386" w:lineRule="auto"/>
        <w:ind w:right="1930" w:firstLine="1738"/>
      </w:pPr>
      <w:r>
        <w:t>Figure G:</w:t>
      </w:r>
      <w:r>
        <w:rPr>
          <w:spacing w:val="-47"/>
        </w:rPr>
        <w:t xml:space="preserve"> </w:t>
      </w:r>
      <w:bookmarkStart w:id="6" w:name="Anti-Inflammatory_Activity-"/>
      <w:bookmarkEnd w:id="6"/>
      <w:r>
        <w:t>Anti-Inflammatory</w:t>
      </w:r>
      <w:r>
        <w:rPr>
          <w:spacing w:val="26"/>
        </w:rPr>
        <w:t xml:space="preserve"> </w:t>
      </w:r>
      <w:r>
        <w:t>Activity-</w:t>
      </w:r>
    </w:p>
    <w:p w14:paraId="4C3E158F" w14:textId="77777777" w:rsidR="00872A41" w:rsidRDefault="00000000">
      <w:pPr>
        <w:pStyle w:val="BodyText"/>
        <w:spacing w:before="13" w:line="276" w:lineRule="auto"/>
        <w:ind w:right="239"/>
      </w:pPr>
      <w:r>
        <w:t>Krishnan</w:t>
      </w:r>
      <w:r>
        <w:rPr>
          <w:spacing w:val="27"/>
        </w:rPr>
        <w:t xml:space="preserve"> </w:t>
      </w:r>
      <w:r>
        <w:t>G.</w:t>
      </w:r>
      <w:r>
        <w:rPr>
          <w:spacing w:val="25"/>
        </w:rPr>
        <w:t xml:space="preserve"> </w:t>
      </w:r>
      <w:r>
        <w:t>et</w:t>
      </w:r>
      <w:r>
        <w:rPr>
          <w:spacing w:val="24"/>
        </w:rPr>
        <w:t xml:space="preserve"> </w:t>
      </w:r>
      <w:r>
        <w:t>al.</w:t>
      </w:r>
      <w:r>
        <w:rPr>
          <w:spacing w:val="25"/>
        </w:rPr>
        <w:t xml:space="preserve"> </w:t>
      </w:r>
      <w:r>
        <w:t>made</w:t>
      </w:r>
      <w:r>
        <w:rPr>
          <w:spacing w:val="19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joined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movement</w:t>
      </w:r>
      <w:r>
        <w:rPr>
          <w:spacing w:val="23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4-disubstituted thiazole</w:t>
      </w:r>
      <w:r>
        <w:rPr>
          <w:spacing w:val="1"/>
        </w:rPr>
        <w:t xml:space="preserve"> </w:t>
      </w:r>
      <w:r>
        <w:t>auxiliaries,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pursued for moderating development in vitro using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egg</w:t>
      </w:r>
      <w:r>
        <w:rPr>
          <w:spacing w:val="1"/>
        </w:rPr>
        <w:t xml:space="preserve"> </w:t>
      </w:r>
      <w:proofErr w:type="gramStart"/>
      <w:r>
        <w:t>whites</w:t>
      </w:r>
      <w:proofErr w:type="gramEnd"/>
      <w:r>
        <w:rPr>
          <w:spacing w:val="1"/>
        </w:rPr>
        <w:t xml:space="preserve"> </w:t>
      </w:r>
      <w:r>
        <w:t>denaturation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diverged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medication</w:t>
      </w:r>
      <w:r>
        <w:rPr>
          <w:spacing w:val="1"/>
        </w:rPr>
        <w:t xml:space="preserve"> </w:t>
      </w:r>
      <w:r>
        <w:t>diclofenac</w:t>
      </w:r>
      <w:r>
        <w:rPr>
          <w:spacing w:val="50"/>
        </w:rPr>
        <w:t xml:space="preserve"> </w:t>
      </w:r>
      <w:r>
        <w:t>sodium</w:t>
      </w:r>
      <w:r>
        <w:rPr>
          <w:spacing w:val="1"/>
        </w:rPr>
        <w:t xml:space="preserve"> </w:t>
      </w:r>
      <w:r>
        <w:t>(16).</w:t>
      </w:r>
    </w:p>
    <w:p w14:paraId="04CDDC6E" w14:textId="77777777" w:rsidR="00872A41" w:rsidRDefault="00000000">
      <w:pPr>
        <w:pStyle w:val="Heading3"/>
        <w:spacing w:before="13"/>
        <w:ind w:left="2225"/>
      </w:pPr>
      <w:r>
        <w:rPr>
          <w:b w:val="0"/>
        </w:rPr>
        <w:br w:type="column"/>
      </w:r>
      <w:bookmarkStart w:id="7" w:name="Figure_H:"/>
      <w:bookmarkEnd w:id="7"/>
      <w:r>
        <w:t>Figure</w:t>
      </w:r>
      <w:r>
        <w:rPr>
          <w:spacing w:val="2"/>
        </w:rPr>
        <w:t xml:space="preserve"> </w:t>
      </w:r>
      <w:r>
        <w:t>H:</w:t>
      </w:r>
    </w:p>
    <w:p w14:paraId="688E1464" w14:textId="77777777" w:rsidR="00872A41" w:rsidRDefault="00000000">
      <w:pPr>
        <w:spacing w:before="111"/>
        <w:ind w:left="487"/>
        <w:jc w:val="both"/>
        <w:rPr>
          <w:b/>
          <w:sz w:val="20"/>
        </w:rPr>
      </w:pPr>
      <w:r>
        <w:rPr>
          <w:b/>
          <w:sz w:val="20"/>
        </w:rPr>
        <w:t>Anti-Tumor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Activity-</w:t>
      </w:r>
    </w:p>
    <w:p w14:paraId="2DB13584" w14:textId="77777777" w:rsidR="00872A41" w:rsidRDefault="00000000">
      <w:pPr>
        <w:pStyle w:val="BodyText"/>
        <w:spacing w:before="25" w:line="276" w:lineRule="auto"/>
        <w:ind w:left="487" w:right="399"/>
      </w:pPr>
      <w:r>
        <w:t>Kaur</w:t>
      </w:r>
      <w:r>
        <w:rPr>
          <w:spacing w:val="1"/>
        </w:rPr>
        <w:t xml:space="preserve"> </w:t>
      </w:r>
      <w:r>
        <w:t>H.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</w:t>
      </w:r>
      <w:r>
        <w:rPr>
          <w:spacing w:val="1"/>
        </w:rPr>
        <w:t xml:space="preserve"> </w:t>
      </w:r>
      <w:r>
        <w:t>consolidated</w:t>
      </w:r>
      <w:r>
        <w:rPr>
          <w:spacing w:val="1"/>
        </w:rPr>
        <w:t xml:space="preserve"> </w:t>
      </w:r>
      <w:r>
        <w:t>2-(4-(pyrazol-4-yl)</w:t>
      </w:r>
      <w:r>
        <w:rPr>
          <w:spacing w:val="1"/>
        </w:rPr>
        <w:t xml:space="preserve"> </w:t>
      </w:r>
      <w:r>
        <w:t>thiazol-2-ylimino)-</w:t>
      </w:r>
      <w:r>
        <w:rPr>
          <w:spacing w:val="1"/>
        </w:rPr>
        <w:t xml:space="preserve"> </w:t>
      </w:r>
      <w:r>
        <w:t>1,3,4-thiadiazole</w:t>
      </w:r>
      <w:r>
        <w:rPr>
          <w:spacing w:val="1"/>
        </w:rPr>
        <w:t xml:space="preserve"> </w:t>
      </w:r>
      <w:r>
        <w:t>auxiliaries,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perused</w:t>
      </w:r>
      <w:r>
        <w:rPr>
          <w:spacing w:val="1"/>
        </w:rPr>
        <w:t xml:space="preserve"> </w:t>
      </w:r>
      <w:r>
        <w:t>up</w:t>
      </w:r>
      <w:r>
        <w:rPr>
          <w:spacing w:val="51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t>anticancer</w:t>
      </w:r>
      <w:r>
        <w:rPr>
          <w:spacing w:val="1"/>
        </w:rPr>
        <w:t xml:space="preserve"> </w:t>
      </w:r>
      <w:r>
        <w:t>suitability against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hepatocellular</w:t>
      </w:r>
      <w:r>
        <w:rPr>
          <w:spacing w:val="1"/>
        </w:rPr>
        <w:t xml:space="preserve"> </w:t>
      </w:r>
      <w:r>
        <w:t>carcinoma</w:t>
      </w:r>
      <w:r>
        <w:rPr>
          <w:spacing w:val="1"/>
        </w:rPr>
        <w:t xml:space="preserve"> </w:t>
      </w:r>
      <w:r>
        <w:t>cells</w:t>
      </w:r>
      <w:r>
        <w:rPr>
          <w:spacing w:val="51"/>
        </w:rPr>
        <w:t xml:space="preserve"> </w:t>
      </w:r>
      <w:r>
        <w:t>(HepG2),</w:t>
      </w:r>
      <w:r>
        <w:rPr>
          <w:spacing w:val="51"/>
        </w:rPr>
        <w:t xml:space="preserve"> </w:t>
      </w:r>
      <w:r>
        <w:t>human</w:t>
      </w:r>
      <w:r>
        <w:rPr>
          <w:spacing w:val="51"/>
        </w:rPr>
        <w:t xml:space="preserve"> </w:t>
      </w:r>
      <w:r>
        <w:t>chest</w:t>
      </w:r>
      <w:r>
        <w:rPr>
          <w:spacing w:val="51"/>
        </w:rPr>
        <w:t xml:space="preserve"> </w:t>
      </w:r>
      <w:r>
        <w:t>dangerous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cells</w:t>
      </w:r>
      <w:r>
        <w:rPr>
          <w:spacing w:val="1"/>
        </w:rPr>
        <w:t xml:space="preserve"> </w:t>
      </w:r>
      <w:r>
        <w:t>(MCF-7)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cell</w:t>
      </w:r>
      <w:r>
        <w:rPr>
          <w:spacing w:val="1"/>
        </w:rPr>
        <w:t xml:space="preserve"> </w:t>
      </w:r>
      <w:r>
        <w:t>breakdown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lungs</w:t>
      </w:r>
      <w:r>
        <w:rPr>
          <w:spacing w:val="16"/>
        </w:rPr>
        <w:t xml:space="preserve"> </w:t>
      </w:r>
      <w:r>
        <w:t>cells</w:t>
      </w:r>
      <w:r>
        <w:rPr>
          <w:spacing w:val="16"/>
        </w:rPr>
        <w:t xml:space="preserve"> </w:t>
      </w:r>
      <w:r>
        <w:t>(A549)</w:t>
      </w:r>
      <w:r>
        <w:rPr>
          <w:spacing w:val="12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vitro</w:t>
      </w:r>
      <w:r>
        <w:rPr>
          <w:spacing w:val="22"/>
        </w:rPr>
        <w:t xml:space="preserve"> </w:t>
      </w:r>
      <w:r>
        <w:t>(17).</w:t>
      </w:r>
    </w:p>
    <w:p w14:paraId="025EE618" w14:textId="77777777" w:rsidR="00872A41" w:rsidRDefault="00000000">
      <w:pPr>
        <w:pStyle w:val="BodyText"/>
        <w:ind w:left="515"/>
        <w:jc w:val="left"/>
      </w:pPr>
      <w:r>
        <w:rPr>
          <w:noProof/>
        </w:rPr>
        <w:drawing>
          <wp:inline distT="0" distB="0" distL="0" distR="0" wp14:anchorId="6F3AD456" wp14:editId="3EF0DF6D">
            <wp:extent cx="2797862" cy="1634489"/>
            <wp:effectExtent l="0" t="0" r="0" b="0"/>
            <wp:docPr id="17" name="image10.jpeg" descr="Screenshot_20240222_150350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862" cy="1634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DD1BB" w14:textId="77777777" w:rsidR="00872A41" w:rsidRDefault="00000000">
      <w:pPr>
        <w:pStyle w:val="Heading3"/>
        <w:spacing w:before="16" w:line="280" w:lineRule="auto"/>
        <w:ind w:left="487" w:right="2177" w:firstLine="1776"/>
        <w:jc w:val="left"/>
      </w:pPr>
      <w:r>
        <w:t>Figure I:</w:t>
      </w:r>
      <w:r>
        <w:rPr>
          <w:spacing w:val="-47"/>
        </w:rPr>
        <w:t xml:space="preserve"> </w:t>
      </w:r>
      <w:r>
        <w:t>Anti-malarial</w:t>
      </w:r>
      <w:r>
        <w:rPr>
          <w:spacing w:val="21"/>
        </w:rPr>
        <w:t xml:space="preserve"> </w:t>
      </w:r>
      <w:r>
        <w:t>Activity-</w:t>
      </w:r>
    </w:p>
    <w:p w14:paraId="6053B073" w14:textId="77777777" w:rsidR="00872A41" w:rsidRDefault="00000000">
      <w:pPr>
        <w:pStyle w:val="BodyText"/>
        <w:spacing w:before="148" w:line="276" w:lineRule="auto"/>
        <w:ind w:left="487" w:right="643"/>
      </w:pPr>
      <w:r>
        <w:t>Yadav A. et al. arranged and organized thiazole</w:t>
      </w:r>
      <w:r>
        <w:rPr>
          <w:spacing w:val="1"/>
        </w:rPr>
        <w:t xml:space="preserve"> </w:t>
      </w:r>
      <w:r>
        <w:t>compounds and attempted them for antimalarial</w:t>
      </w:r>
      <w:r>
        <w:rPr>
          <w:spacing w:val="1"/>
        </w:rPr>
        <w:t xml:space="preserve"> </w:t>
      </w:r>
      <w:r>
        <w:t>development.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shown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electron-taking out pack at the fourth spot of the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phenyl</w:t>
      </w:r>
      <w:r>
        <w:rPr>
          <w:spacing w:val="1"/>
        </w:rPr>
        <w:t xml:space="preserve"> </w:t>
      </w:r>
      <w:r>
        <w:t>ring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thiazole auxiliaries is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dealt</w:t>
      </w:r>
      <w:r>
        <w:rPr>
          <w:spacing w:val="50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foe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malarial</w:t>
      </w:r>
      <w:r>
        <w:rPr>
          <w:spacing w:val="50"/>
        </w:rPr>
        <w:t xml:space="preserve"> </w:t>
      </w:r>
      <w:r>
        <w:t>activity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decent</w:t>
      </w:r>
      <w:r>
        <w:rPr>
          <w:spacing w:val="1"/>
        </w:rPr>
        <w:t xml:space="preserve"> </w:t>
      </w:r>
      <w:r>
        <w:t>drug</w:t>
      </w:r>
      <w:r>
        <w:rPr>
          <w:spacing w:val="51"/>
        </w:rPr>
        <w:t xml:space="preserve"> </w:t>
      </w:r>
      <w:r>
        <w:t>like</w:t>
      </w:r>
      <w:r>
        <w:rPr>
          <w:spacing w:val="51"/>
        </w:rPr>
        <w:t xml:space="preserve"> </w:t>
      </w:r>
      <w:r>
        <w:t>profile,</w:t>
      </w:r>
      <w:r>
        <w:rPr>
          <w:spacing w:val="51"/>
        </w:rPr>
        <w:t xml:space="preserve"> </w:t>
      </w:r>
      <w:r>
        <w:t>which</w:t>
      </w:r>
      <w:r>
        <w:rPr>
          <w:spacing w:val="5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provoke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ascent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expected</w:t>
      </w:r>
      <w:r>
        <w:rPr>
          <w:spacing w:val="1"/>
        </w:rPr>
        <w:t xml:space="preserve"> </w:t>
      </w:r>
      <w:r>
        <w:t>supportive</w:t>
      </w:r>
      <w:r>
        <w:rPr>
          <w:spacing w:val="1"/>
        </w:rPr>
        <w:t xml:space="preserve"> </w:t>
      </w:r>
      <w:r>
        <w:t>molecule</w:t>
      </w:r>
      <w:r>
        <w:rPr>
          <w:spacing w:val="2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extra</w:t>
      </w:r>
      <w:r>
        <w:rPr>
          <w:spacing w:val="8"/>
        </w:rPr>
        <w:t xml:space="preserve"> </w:t>
      </w:r>
      <w:r>
        <w:t>development</w:t>
      </w:r>
      <w:r>
        <w:rPr>
          <w:spacing w:val="19"/>
        </w:rPr>
        <w:t xml:space="preserve"> </w:t>
      </w:r>
      <w:r>
        <w:t>(18).</w:t>
      </w:r>
    </w:p>
    <w:p w14:paraId="05A5217E" w14:textId="77777777" w:rsidR="00872A41" w:rsidRDefault="00872A41">
      <w:pPr>
        <w:spacing w:line="276" w:lineRule="auto"/>
        <w:sectPr w:rsidR="00872A41">
          <w:type w:val="continuous"/>
          <w:pgSz w:w="12240" w:h="15840"/>
          <w:pgMar w:top="1340" w:right="1040" w:bottom="1180" w:left="780" w:header="720" w:footer="720" w:gutter="0"/>
          <w:cols w:num="2" w:space="720" w:equalWidth="0">
            <w:col w:w="5175" w:space="40"/>
            <w:col w:w="5205"/>
          </w:cols>
        </w:sectPr>
      </w:pPr>
    </w:p>
    <w:p w14:paraId="2B029FF6" w14:textId="77777777" w:rsidR="00872A41" w:rsidRDefault="00872A41">
      <w:pPr>
        <w:pStyle w:val="BodyText"/>
        <w:spacing w:before="7"/>
        <w:ind w:left="0"/>
        <w:jc w:val="left"/>
        <w:rPr>
          <w:sz w:val="7"/>
        </w:rPr>
      </w:pPr>
    </w:p>
    <w:p w14:paraId="1EBF7B42" w14:textId="77777777" w:rsidR="00872A41" w:rsidRDefault="00000000">
      <w:pPr>
        <w:pStyle w:val="BodyText"/>
        <w:ind w:left="690" w:right="-44"/>
        <w:jc w:val="left"/>
      </w:pPr>
      <w:r>
        <w:rPr>
          <w:noProof/>
        </w:rPr>
        <w:drawing>
          <wp:inline distT="0" distB="0" distL="0" distR="0" wp14:anchorId="39B83FED" wp14:editId="6C792D14">
            <wp:extent cx="2793949" cy="1584198"/>
            <wp:effectExtent l="0" t="0" r="0" b="0"/>
            <wp:docPr id="19" name="image11.jpeg" descr="Screenshot_20240222_150512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3949" cy="1584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8531E" w14:textId="77777777" w:rsidR="00872A41" w:rsidRDefault="00000000">
      <w:pPr>
        <w:pStyle w:val="Heading3"/>
        <w:spacing w:before="18" w:line="276" w:lineRule="auto"/>
        <w:ind w:right="1879" w:firstLine="1767"/>
      </w:pPr>
      <w:r>
        <w:t>Figure J:</w:t>
      </w:r>
      <w:r>
        <w:rPr>
          <w:spacing w:val="-47"/>
        </w:rPr>
        <w:t xml:space="preserve"> </w:t>
      </w:r>
      <w:r>
        <w:t>Antioxidant</w:t>
      </w:r>
      <w:r>
        <w:rPr>
          <w:spacing w:val="28"/>
        </w:rPr>
        <w:t xml:space="preserve"> </w:t>
      </w:r>
      <w:r>
        <w:t>Activity-</w:t>
      </w:r>
    </w:p>
    <w:p w14:paraId="15C96BF6" w14:textId="77777777" w:rsidR="00872A41" w:rsidRDefault="00000000">
      <w:pPr>
        <w:pStyle w:val="BodyText"/>
        <w:spacing w:line="276" w:lineRule="auto"/>
        <w:ind w:right="112"/>
      </w:pPr>
      <w:proofErr w:type="spellStart"/>
      <w:r>
        <w:t>Naminath</w:t>
      </w:r>
      <w:proofErr w:type="spellEnd"/>
      <w:r>
        <w:t xml:space="preserve"> H. et al. consolidated one more series of</w:t>
      </w:r>
      <w:r>
        <w:rPr>
          <w:spacing w:val="1"/>
        </w:rPr>
        <w:t xml:space="preserve"> </w:t>
      </w:r>
      <w:r>
        <w:t>thiazole</w:t>
      </w:r>
      <w:r>
        <w:rPr>
          <w:spacing w:val="1"/>
        </w:rPr>
        <w:t xml:space="preserve"> </w:t>
      </w:r>
      <w:r>
        <w:t>compounds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surveyed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malignant</w:t>
      </w:r>
      <w:r>
        <w:rPr>
          <w:spacing w:val="1"/>
        </w:rPr>
        <w:t xml:space="preserve"> </w:t>
      </w:r>
      <w:r>
        <w:t>growth</w:t>
      </w:r>
      <w:r>
        <w:rPr>
          <w:spacing w:val="1"/>
        </w:rPr>
        <w:t xml:space="preserve"> </w:t>
      </w:r>
      <w:r>
        <w:t>counteraction</w:t>
      </w:r>
      <w:r>
        <w:rPr>
          <w:spacing w:val="1"/>
        </w:rPr>
        <w:t xml:space="preserve"> </w:t>
      </w:r>
      <w:r>
        <w:t>specialist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out.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diverged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customary ascorbic</w:t>
      </w:r>
      <w:r>
        <w:rPr>
          <w:spacing w:val="1"/>
        </w:rPr>
        <w:t xml:space="preserve"> </w:t>
      </w:r>
      <w:r>
        <w:t>destructive,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molecule</w:t>
      </w:r>
      <w:r>
        <w:rPr>
          <w:spacing w:val="1"/>
        </w:rPr>
        <w:t xml:space="preserve"> </w:t>
      </w:r>
      <w:r>
        <w:t>showed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higher</w:t>
      </w:r>
      <w:r>
        <w:rPr>
          <w:spacing w:val="51"/>
        </w:rPr>
        <w:t xml:space="preserve"> </w:t>
      </w:r>
      <w:r>
        <w:t>feasibility</w:t>
      </w:r>
      <w:r>
        <w:rPr>
          <w:spacing w:val="1"/>
        </w:rPr>
        <w:t xml:space="preserve"> </w:t>
      </w:r>
      <w:r>
        <w:t>against</w:t>
      </w:r>
      <w:r>
        <w:rPr>
          <w:spacing w:val="17"/>
        </w:rPr>
        <w:t xml:space="preserve"> </w:t>
      </w:r>
      <w:r>
        <w:t>erythrocyte</w:t>
      </w:r>
      <w:r>
        <w:rPr>
          <w:spacing w:val="14"/>
        </w:rPr>
        <w:t xml:space="preserve"> </w:t>
      </w:r>
      <w:proofErr w:type="spellStart"/>
      <w:r>
        <w:t>haemolysis</w:t>
      </w:r>
      <w:proofErr w:type="spellEnd"/>
      <w:r>
        <w:rPr>
          <w:spacing w:val="14"/>
        </w:rPr>
        <w:t xml:space="preserve"> </w:t>
      </w:r>
      <w:r>
        <w:t>(0.85%)</w:t>
      </w:r>
      <w:r>
        <w:rPr>
          <w:spacing w:val="19"/>
        </w:rPr>
        <w:t xml:space="preserve"> </w:t>
      </w:r>
      <w:r>
        <w:t>(19).</w:t>
      </w:r>
    </w:p>
    <w:p w14:paraId="6B3F6979" w14:textId="77777777" w:rsidR="00872A41" w:rsidRDefault="00000000">
      <w:pPr>
        <w:pStyle w:val="BodyText"/>
        <w:spacing w:before="10"/>
        <w:ind w:left="0"/>
        <w:jc w:val="left"/>
        <w:rPr>
          <w:sz w:val="10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7FC34B21" wp14:editId="02261C5D">
            <wp:simplePos x="0" y="0"/>
            <wp:positionH relativeFrom="page">
              <wp:posOffset>1114425</wp:posOffset>
            </wp:positionH>
            <wp:positionV relativeFrom="paragraph">
              <wp:posOffset>104257</wp:posOffset>
            </wp:positionV>
            <wp:extent cx="1877851" cy="1285875"/>
            <wp:effectExtent l="0" t="0" r="0" b="0"/>
            <wp:wrapTopAndBottom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51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BE2E21" w14:textId="77777777" w:rsidR="00872A41" w:rsidRDefault="00000000">
      <w:pPr>
        <w:pStyle w:val="Heading3"/>
        <w:spacing w:before="189"/>
        <w:ind w:left="2384" w:right="1828"/>
        <w:jc w:val="center"/>
      </w:pPr>
      <w:r>
        <w:t>Figure</w:t>
      </w:r>
      <w:r>
        <w:rPr>
          <w:spacing w:val="3"/>
        </w:rPr>
        <w:t xml:space="preserve"> </w:t>
      </w:r>
      <w:r>
        <w:t>H:</w:t>
      </w:r>
    </w:p>
    <w:p w14:paraId="6CFCACD5" w14:textId="77777777" w:rsidR="00872A41" w:rsidRDefault="00000000">
      <w:pPr>
        <w:spacing w:before="34"/>
        <w:ind w:left="660"/>
        <w:rPr>
          <w:b/>
          <w:sz w:val="20"/>
        </w:rPr>
      </w:pPr>
      <w:r>
        <w:rPr>
          <w:b/>
          <w:sz w:val="20"/>
        </w:rPr>
        <w:t>CONCLUSION-</w:t>
      </w:r>
    </w:p>
    <w:p w14:paraId="347F6988" w14:textId="77777777" w:rsidR="00872A41" w:rsidRDefault="00000000">
      <w:pPr>
        <w:pStyle w:val="BodyText"/>
        <w:spacing w:before="29" w:line="276" w:lineRule="auto"/>
        <w:ind w:right="111"/>
      </w:pPr>
      <w:r>
        <w:t>Thiazole center has involved a basic circumstance in</w:t>
      </w:r>
      <w:r>
        <w:rPr>
          <w:spacing w:val="1"/>
        </w:rPr>
        <w:t xml:space="preserve"> </w:t>
      </w:r>
      <w:r>
        <w:t>the state of the art normal and supportive science due</w:t>
      </w:r>
      <w:r>
        <w:rPr>
          <w:spacing w:val="1"/>
        </w:rPr>
        <w:t xml:space="preserve"> </w:t>
      </w:r>
      <w:r>
        <w:t>to its wide reach generally; Thiazole compounds are</w:t>
      </w:r>
      <w:r>
        <w:rPr>
          <w:spacing w:val="1"/>
        </w:rPr>
        <w:t xml:space="preserve"> </w:t>
      </w:r>
      <w:r>
        <w:t>seen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captivating</w:t>
      </w:r>
      <w:r>
        <w:rPr>
          <w:spacing w:val="1"/>
        </w:rPr>
        <w:t xml:space="preserve"> </w:t>
      </w:r>
      <w:r>
        <w:t>natural</w:t>
      </w:r>
      <w:r>
        <w:rPr>
          <w:spacing w:val="1"/>
        </w:rPr>
        <w:t xml:space="preserve"> </w:t>
      </w:r>
      <w:r>
        <w:t>components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anticancer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antimicrobial</w:t>
      </w:r>
      <w:r>
        <w:rPr>
          <w:spacing w:val="-2"/>
        </w:rPr>
        <w:t xml:space="preserve"> </w:t>
      </w:r>
      <w:r>
        <w:t>activities.</w:t>
      </w:r>
    </w:p>
    <w:p w14:paraId="17004D84" w14:textId="77777777" w:rsidR="00872A41" w:rsidRDefault="00000000">
      <w:pPr>
        <w:pStyle w:val="BodyText"/>
        <w:spacing w:line="278" w:lineRule="auto"/>
        <w:ind w:right="110"/>
      </w:pPr>
      <w:r>
        <w:t>The</w:t>
      </w:r>
      <w:r>
        <w:rPr>
          <w:spacing w:val="1"/>
        </w:rPr>
        <w:t xml:space="preserve"> </w:t>
      </w:r>
      <w:r>
        <w:t>presence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thiazole</w:t>
      </w:r>
      <w:r>
        <w:rPr>
          <w:spacing w:val="1"/>
        </w:rPr>
        <w:t xml:space="preserve"> </w:t>
      </w:r>
      <w:r>
        <w:t>ring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numerous</w:t>
      </w:r>
      <w:r>
        <w:rPr>
          <w:spacing w:val="-47"/>
        </w:rPr>
        <w:t xml:space="preserve"> </w:t>
      </w:r>
      <w:r>
        <w:t>prescriptions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febuxostat,</w:t>
      </w:r>
      <w:r>
        <w:rPr>
          <w:spacing w:val="1"/>
        </w:rPr>
        <w:t xml:space="preserve"> </w:t>
      </w:r>
      <w:proofErr w:type="spellStart"/>
      <w:r>
        <w:t>dasatinib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ravuconazole</w:t>
      </w:r>
      <w:r>
        <w:rPr>
          <w:spacing w:val="1"/>
        </w:rPr>
        <w:t xml:space="preserve"> </w:t>
      </w:r>
      <w:r>
        <w:t>convince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logical</w:t>
      </w:r>
      <w:r>
        <w:rPr>
          <w:spacing w:val="1"/>
        </w:rPr>
        <w:t xml:space="preserve"> </w:t>
      </w:r>
      <w:r>
        <w:t>specialists</w:t>
      </w:r>
      <w:r>
        <w:rPr>
          <w:spacing w:val="1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thiazole</w:t>
      </w:r>
      <w:r>
        <w:rPr>
          <w:spacing w:val="-1"/>
        </w:rPr>
        <w:t xml:space="preserve"> </w:t>
      </w:r>
      <w:r>
        <w:t>systems.</w:t>
      </w:r>
    </w:p>
    <w:p w14:paraId="01AA82E5" w14:textId="77777777" w:rsidR="00872A41" w:rsidRDefault="00000000">
      <w:pPr>
        <w:pStyle w:val="BodyText"/>
        <w:spacing w:line="276" w:lineRule="auto"/>
        <w:ind w:right="110"/>
      </w:pPr>
      <w:r>
        <w:t xml:space="preserve">It has been seen </w:t>
      </w:r>
      <w:proofErr w:type="gramStart"/>
      <w:r>
        <w:t>that changes</w:t>
      </w:r>
      <w:proofErr w:type="gramEnd"/>
      <w:r>
        <w:t xml:space="preserve"> to the thiazole moiety</w:t>
      </w:r>
      <w:r>
        <w:rPr>
          <w:spacing w:val="1"/>
        </w:rPr>
        <w:t xml:space="preserve"> </w:t>
      </w:r>
      <w:proofErr w:type="gramStart"/>
      <w:r>
        <w:t>shown</w:t>
      </w:r>
      <w:proofErr w:type="gramEnd"/>
      <w:r>
        <w:t xml:space="preserve"> profitable natural capacities. More assessment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supposed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think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thiazole's</w:t>
      </w:r>
      <w:r>
        <w:rPr>
          <w:spacing w:val="1"/>
        </w:rPr>
        <w:t xml:space="preserve"> </w:t>
      </w:r>
      <w:r>
        <w:t>reasonability</w:t>
      </w:r>
      <w:r>
        <w:rPr>
          <w:spacing w:val="1"/>
        </w:rPr>
        <w:t xml:space="preserve"> </w:t>
      </w:r>
      <w:r>
        <w:t>rather</w:t>
      </w:r>
      <w:r>
        <w:rPr>
          <w:spacing w:val="1"/>
        </w:rPr>
        <w:t xml:space="preserve"> </w:t>
      </w:r>
      <w:r>
        <w:t>than</w:t>
      </w:r>
      <w:r>
        <w:rPr>
          <w:spacing w:val="7"/>
        </w:rPr>
        <w:t xml:space="preserve"> </w:t>
      </w:r>
      <w:r>
        <w:t>various issues.</w:t>
      </w:r>
    </w:p>
    <w:p w14:paraId="056C38AD" w14:textId="77777777" w:rsidR="00872A41" w:rsidRDefault="00000000">
      <w:pPr>
        <w:pStyle w:val="Heading3"/>
        <w:jc w:val="left"/>
      </w:pPr>
      <w:r>
        <w:t>REFERENCES-</w:t>
      </w:r>
    </w:p>
    <w:p w14:paraId="23C70225" w14:textId="77777777" w:rsidR="00872A41" w:rsidRDefault="00872A41">
      <w:pPr>
        <w:pStyle w:val="BodyText"/>
        <w:spacing w:before="1"/>
        <w:ind w:left="0"/>
        <w:jc w:val="left"/>
        <w:rPr>
          <w:b/>
          <w:sz w:val="25"/>
        </w:rPr>
      </w:pPr>
    </w:p>
    <w:p w14:paraId="24A9FFE1" w14:textId="77777777" w:rsidR="00872A41" w:rsidRDefault="00000000">
      <w:pPr>
        <w:pStyle w:val="ListParagraph"/>
        <w:numPr>
          <w:ilvl w:val="0"/>
          <w:numId w:val="1"/>
        </w:numPr>
        <w:tabs>
          <w:tab w:val="left" w:pos="1381"/>
        </w:tabs>
        <w:spacing w:before="1" w:line="276" w:lineRule="auto"/>
        <w:ind w:right="104"/>
        <w:jc w:val="both"/>
        <w:rPr>
          <w:sz w:val="20"/>
        </w:rPr>
      </w:pPr>
      <w:r>
        <w:rPr>
          <w:sz w:val="20"/>
        </w:rPr>
        <w:t>Namitha</w:t>
      </w:r>
      <w:r>
        <w:rPr>
          <w:spacing w:val="1"/>
          <w:sz w:val="20"/>
        </w:rPr>
        <w:t xml:space="preserve"> </w:t>
      </w:r>
      <w:r>
        <w:rPr>
          <w:sz w:val="20"/>
        </w:rPr>
        <w:t>TH,</w:t>
      </w:r>
      <w:r>
        <w:rPr>
          <w:spacing w:val="1"/>
          <w:sz w:val="20"/>
        </w:rPr>
        <w:t xml:space="preserve"> </w:t>
      </w:r>
      <w:r>
        <w:rPr>
          <w:sz w:val="20"/>
        </w:rPr>
        <w:t>Saranya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Nair,</w:t>
      </w:r>
      <w:r>
        <w:rPr>
          <w:spacing w:val="1"/>
          <w:sz w:val="20"/>
        </w:rPr>
        <w:t xml:space="preserve"> </w:t>
      </w:r>
      <w:r>
        <w:rPr>
          <w:sz w:val="20"/>
        </w:rPr>
        <w:t>Dr.</w:t>
      </w:r>
      <w:r>
        <w:rPr>
          <w:spacing w:val="1"/>
          <w:sz w:val="20"/>
        </w:rPr>
        <w:t xml:space="preserve"> </w:t>
      </w:r>
      <w:r>
        <w:rPr>
          <w:sz w:val="20"/>
        </w:rPr>
        <w:t>Arun</w:t>
      </w:r>
      <w:r>
        <w:rPr>
          <w:spacing w:val="1"/>
          <w:sz w:val="20"/>
        </w:rPr>
        <w:t xml:space="preserve"> </w:t>
      </w:r>
      <w:r>
        <w:rPr>
          <w:sz w:val="20"/>
        </w:rPr>
        <w:t>Kumar,</w:t>
      </w:r>
      <w:r>
        <w:rPr>
          <w:spacing w:val="1"/>
          <w:sz w:val="20"/>
        </w:rPr>
        <w:t xml:space="preserve"> </w:t>
      </w:r>
      <w:r>
        <w:rPr>
          <w:sz w:val="20"/>
        </w:rPr>
        <w:t>Dr.</w:t>
      </w:r>
      <w:r>
        <w:rPr>
          <w:spacing w:val="1"/>
          <w:sz w:val="20"/>
        </w:rPr>
        <w:t xml:space="preserve"> </w:t>
      </w:r>
      <w:r>
        <w:rPr>
          <w:sz w:val="20"/>
        </w:rPr>
        <w:t>Vinod</w:t>
      </w:r>
      <w:r>
        <w:rPr>
          <w:spacing w:val="1"/>
          <w:sz w:val="20"/>
        </w:rPr>
        <w:t xml:space="preserve"> </w:t>
      </w:r>
      <w:r>
        <w:rPr>
          <w:sz w:val="20"/>
        </w:rPr>
        <w:t>B,</w:t>
      </w:r>
      <w:r>
        <w:rPr>
          <w:spacing w:val="1"/>
          <w:sz w:val="20"/>
        </w:rPr>
        <w:t xml:space="preserve"> </w:t>
      </w:r>
      <w:r>
        <w:rPr>
          <w:sz w:val="20"/>
        </w:rPr>
        <w:t>Dr.</w:t>
      </w:r>
      <w:r>
        <w:rPr>
          <w:spacing w:val="1"/>
          <w:sz w:val="20"/>
        </w:rPr>
        <w:t xml:space="preserve"> </w:t>
      </w:r>
      <w:r>
        <w:rPr>
          <w:sz w:val="20"/>
        </w:rPr>
        <w:t>Daisy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pacing w:val="1"/>
          <w:sz w:val="20"/>
        </w:rPr>
        <w:t xml:space="preserve"> </w:t>
      </w:r>
      <w:r>
        <w:rPr>
          <w:sz w:val="20"/>
        </w:rPr>
        <w:t>A,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Review on Synthesis and Biological Activity</w:t>
      </w:r>
      <w:r>
        <w:rPr>
          <w:spacing w:val="-47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Thiazole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Derivatives,</w:t>
      </w:r>
      <w:r>
        <w:rPr>
          <w:spacing w:val="1"/>
          <w:sz w:val="20"/>
        </w:rPr>
        <w:t xml:space="preserve"> </w:t>
      </w:r>
      <w:r>
        <w:rPr>
          <w:sz w:val="20"/>
        </w:rPr>
        <w:t>Int.</w:t>
      </w:r>
      <w:r>
        <w:rPr>
          <w:spacing w:val="51"/>
          <w:sz w:val="20"/>
        </w:rPr>
        <w:t xml:space="preserve"> </w:t>
      </w:r>
      <w:r>
        <w:rPr>
          <w:sz w:val="20"/>
        </w:rPr>
        <w:t>J.</w:t>
      </w:r>
      <w:r>
        <w:rPr>
          <w:spacing w:val="1"/>
          <w:sz w:val="20"/>
        </w:rPr>
        <w:t xml:space="preserve"> </w:t>
      </w:r>
      <w:r>
        <w:rPr>
          <w:sz w:val="20"/>
        </w:rPr>
        <w:t>Pharm.</w:t>
      </w:r>
      <w:r>
        <w:rPr>
          <w:spacing w:val="38"/>
          <w:sz w:val="20"/>
        </w:rPr>
        <w:t xml:space="preserve"> </w:t>
      </w:r>
      <w:r>
        <w:rPr>
          <w:sz w:val="20"/>
        </w:rPr>
        <w:t>Sci.</w:t>
      </w:r>
      <w:r>
        <w:rPr>
          <w:spacing w:val="40"/>
          <w:sz w:val="20"/>
        </w:rPr>
        <w:t xml:space="preserve"> </w:t>
      </w:r>
      <w:r>
        <w:rPr>
          <w:sz w:val="20"/>
        </w:rPr>
        <w:t>Rev.</w:t>
      </w:r>
      <w:r>
        <w:rPr>
          <w:spacing w:val="44"/>
          <w:sz w:val="20"/>
        </w:rPr>
        <w:t xml:space="preserve"> </w:t>
      </w:r>
      <w:r>
        <w:rPr>
          <w:sz w:val="20"/>
        </w:rPr>
        <w:t>Res.,</w:t>
      </w:r>
      <w:r>
        <w:rPr>
          <w:spacing w:val="39"/>
          <w:sz w:val="20"/>
        </w:rPr>
        <w:t xml:space="preserve"> </w:t>
      </w:r>
      <w:r>
        <w:rPr>
          <w:sz w:val="20"/>
        </w:rPr>
        <w:t>70(1),</w:t>
      </w:r>
      <w:r>
        <w:rPr>
          <w:spacing w:val="40"/>
          <w:sz w:val="20"/>
        </w:rPr>
        <w:t xml:space="preserve"> </w:t>
      </w:r>
      <w:r>
        <w:rPr>
          <w:sz w:val="20"/>
        </w:rPr>
        <w:t>September</w:t>
      </w:r>
      <w:r>
        <w:rPr>
          <w:spacing w:val="41"/>
          <w:sz w:val="20"/>
        </w:rPr>
        <w:t xml:space="preserve"> </w:t>
      </w:r>
      <w:r>
        <w:rPr>
          <w:sz w:val="20"/>
        </w:rPr>
        <w:t>-</w:t>
      </w:r>
    </w:p>
    <w:p w14:paraId="28CA190B" w14:textId="77777777" w:rsidR="00872A41" w:rsidRDefault="00000000">
      <w:pPr>
        <w:pStyle w:val="BodyText"/>
        <w:spacing w:before="84"/>
        <w:ind w:left="1020"/>
        <w:jc w:val="left"/>
      </w:pPr>
      <w:r>
        <w:br w:type="column"/>
      </w:r>
      <w:r>
        <w:t>October</w:t>
      </w:r>
      <w:r>
        <w:rPr>
          <w:spacing w:val="37"/>
        </w:rPr>
        <w:t xml:space="preserve"> </w:t>
      </w:r>
      <w:r>
        <w:t>2021;</w:t>
      </w:r>
      <w:r>
        <w:rPr>
          <w:spacing w:val="35"/>
        </w:rPr>
        <w:t xml:space="preserve"> </w:t>
      </w:r>
      <w:r>
        <w:t>Article</w:t>
      </w:r>
      <w:r>
        <w:rPr>
          <w:spacing w:val="31"/>
        </w:rPr>
        <w:t xml:space="preserve"> </w:t>
      </w:r>
      <w:r>
        <w:t>No.</w:t>
      </w:r>
      <w:r>
        <w:rPr>
          <w:spacing w:val="35"/>
        </w:rPr>
        <w:t xml:space="preserve"> </w:t>
      </w:r>
      <w:r>
        <w:t>29,</w:t>
      </w:r>
      <w:r>
        <w:rPr>
          <w:spacing w:val="36"/>
        </w:rPr>
        <w:t xml:space="preserve"> </w:t>
      </w:r>
      <w:r>
        <w:t>Pages:</w:t>
      </w:r>
      <w:r>
        <w:rPr>
          <w:spacing w:val="34"/>
        </w:rPr>
        <w:t xml:space="preserve"> </w:t>
      </w:r>
      <w:r>
        <w:t>189-</w:t>
      </w:r>
    </w:p>
    <w:p w14:paraId="6C2F82F6" w14:textId="77777777" w:rsidR="00872A41" w:rsidRDefault="00000000">
      <w:pPr>
        <w:pStyle w:val="BodyText"/>
        <w:spacing w:before="34"/>
        <w:ind w:left="1020"/>
        <w:jc w:val="left"/>
      </w:pPr>
      <w:r>
        <w:t>193.</w:t>
      </w:r>
    </w:p>
    <w:p w14:paraId="75C01641" w14:textId="77777777" w:rsidR="00872A41" w:rsidRDefault="00000000">
      <w:pPr>
        <w:pStyle w:val="ListParagraph"/>
        <w:numPr>
          <w:ilvl w:val="0"/>
          <w:numId w:val="1"/>
        </w:numPr>
        <w:tabs>
          <w:tab w:val="left" w:pos="1021"/>
        </w:tabs>
        <w:spacing w:before="155" w:line="273" w:lineRule="auto"/>
        <w:ind w:left="1020"/>
        <w:jc w:val="both"/>
        <w:rPr>
          <w:sz w:val="20"/>
        </w:rPr>
      </w:pPr>
      <w:r>
        <w:rPr>
          <w:sz w:val="20"/>
        </w:rPr>
        <w:t xml:space="preserve">Borcea AM, Ionuț I, </w:t>
      </w:r>
      <w:proofErr w:type="spellStart"/>
      <w:r>
        <w:rPr>
          <w:sz w:val="20"/>
        </w:rPr>
        <w:t>Crișan</w:t>
      </w:r>
      <w:proofErr w:type="spellEnd"/>
      <w:r>
        <w:rPr>
          <w:sz w:val="20"/>
        </w:rPr>
        <w:t xml:space="preserve"> O, Oniga O. An</w:t>
      </w:r>
      <w:r>
        <w:rPr>
          <w:spacing w:val="-47"/>
          <w:sz w:val="20"/>
        </w:rPr>
        <w:t xml:space="preserve"> </w:t>
      </w:r>
      <w:r>
        <w:rPr>
          <w:sz w:val="20"/>
        </w:rPr>
        <w:t>overview of the synthesis and antimicrobial,</w:t>
      </w:r>
      <w:r>
        <w:rPr>
          <w:spacing w:val="-47"/>
          <w:sz w:val="20"/>
        </w:rPr>
        <w:t xml:space="preserve"> </w:t>
      </w:r>
      <w:r>
        <w:rPr>
          <w:sz w:val="20"/>
        </w:rPr>
        <w:t>antiprotozoal,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antitumor</w:t>
      </w:r>
      <w:r>
        <w:rPr>
          <w:spacing w:val="1"/>
          <w:sz w:val="20"/>
        </w:rPr>
        <w:t xml:space="preserve"> </w:t>
      </w:r>
      <w:r>
        <w:rPr>
          <w:sz w:val="20"/>
        </w:rPr>
        <w:t>activity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thiazole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bisthiazole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derivatives.</w:t>
      </w:r>
      <w:r>
        <w:rPr>
          <w:spacing w:val="1"/>
          <w:sz w:val="20"/>
        </w:rPr>
        <w:t xml:space="preserve"> </w:t>
      </w:r>
      <w:r>
        <w:rPr>
          <w:sz w:val="20"/>
        </w:rPr>
        <w:t>Molecules.</w:t>
      </w:r>
      <w:r>
        <w:rPr>
          <w:spacing w:val="4"/>
          <w:sz w:val="20"/>
        </w:rPr>
        <w:t xml:space="preserve"> </w:t>
      </w:r>
      <w:r>
        <w:rPr>
          <w:sz w:val="20"/>
        </w:rPr>
        <w:t>Jan; 26(3):</w:t>
      </w:r>
      <w:r>
        <w:rPr>
          <w:spacing w:val="3"/>
          <w:sz w:val="20"/>
        </w:rPr>
        <w:t xml:space="preserve"> </w:t>
      </w:r>
      <w:r>
        <w:rPr>
          <w:sz w:val="20"/>
        </w:rPr>
        <w:t>624.</w:t>
      </w:r>
    </w:p>
    <w:p w14:paraId="6522C002" w14:textId="77777777" w:rsidR="00872A41" w:rsidRDefault="00000000">
      <w:pPr>
        <w:pStyle w:val="ListParagraph"/>
        <w:numPr>
          <w:ilvl w:val="0"/>
          <w:numId w:val="1"/>
        </w:numPr>
        <w:tabs>
          <w:tab w:val="left" w:pos="1021"/>
        </w:tabs>
        <w:spacing w:before="127" w:line="273" w:lineRule="auto"/>
        <w:ind w:left="1020" w:right="432"/>
        <w:jc w:val="both"/>
        <w:rPr>
          <w:sz w:val="20"/>
        </w:rPr>
      </w:pPr>
      <w:r>
        <w:rPr>
          <w:sz w:val="20"/>
        </w:rPr>
        <w:t xml:space="preserve">Vaishnavi R. </w:t>
      </w:r>
      <w:proofErr w:type="spellStart"/>
      <w:proofErr w:type="gramStart"/>
      <w:r>
        <w:rPr>
          <w:sz w:val="20"/>
        </w:rPr>
        <w:t>Paithankar,Pravin</w:t>
      </w:r>
      <w:proofErr w:type="spellEnd"/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R. Dighe,</w:t>
      </w:r>
      <w:r>
        <w:rPr>
          <w:spacing w:val="1"/>
          <w:sz w:val="20"/>
        </w:rPr>
        <w:t xml:space="preserve"> </w:t>
      </w:r>
      <w:r>
        <w:rPr>
          <w:sz w:val="20"/>
        </w:rPr>
        <w:t>Nirmala</w:t>
      </w:r>
      <w:r>
        <w:rPr>
          <w:spacing w:val="1"/>
          <w:sz w:val="20"/>
        </w:rPr>
        <w:t xml:space="preserve"> </w:t>
      </w:r>
      <w:r>
        <w:rPr>
          <w:sz w:val="20"/>
        </w:rPr>
        <w:t>V.</w:t>
      </w:r>
      <w:r>
        <w:rPr>
          <w:spacing w:val="1"/>
          <w:sz w:val="20"/>
        </w:rPr>
        <w:t xml:space="preserve"> </w:t>
      </w:r>
      <w:r>
        <w:rPr>
          <w:sz w:val="20"/>
        </w:rPr>
        <w:t>Shinde,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Overview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Thiazole</w:t>
      </w:r>
      <w:r>
        <w:rPr>
          <w:spacing w:val="1"/>
          <w:sz w:val="20"/>
        </w:rPr>
        <w:t xml:space="preserve"> </w:t>
      </w:r>
      <w:r>
        <w:rPr>
          <w:sz w:val="20"/>
        </w:rPr>
        <w:t>Derivatives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its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Biological</w:t>
      </w:r>
      <w:r>
        <w:rPr>
          <w:spacing w:val="-47"/>
          <w:sz w:val="20"/>
        </w:rPr>
        <w:t xml:space="preserve"> </w:t>
      </w:r>
      <w:r>
        <w:rPr>
          <w:sz w:val="20"/>
        </w:rPr>
        <w:t>Activities,</w:t>
      </w:r>
      <w:r>
        <w:rPr>
          <w:spacing w:val="1"/>
          <w:sz w:val="20"/>
        </w:rPr>
        <w:t xml:space="preserve"> </w:t>
      </w:r>
      <w:r>
        <w:rPr>
          <w:sz w:val="20"/>
        </w:rPr>
        <w:t>Int.</w:t>
      </w:r>
      <w:r>
        <w:rPr>
          <w:spacing w:val="1"/>
          <w:sz w:val="20"/>
        </w:rPr>
        <w:t xml:space="preserve"> </w:t>
      </w:r>
      <w:r>
        <w:rPr>
          <w:sz w:val="20"/>
        </w:rPr>
        <w:t>J.</w:t>
      </w:r>
      <w:r>
        <w:rPr>
          <w:spacing w:val="1"/>
          <w:sz w:val="20"/>
        </w:rPr>
        <w:t xml:space="preserve"> </w:t>
      </w:r>
      <w:r>
        <w:rPr>
          <w:sz w:val="20"/>
        </w:rPr>
        <w:t>Pharm.</w:t>
      </w:r>
      <w:r>
        <w:rPr>
          <w:spacing w:val="1"/>
          <w:sz w:val="20"/>
        </w:rPr>
        <w:t xml:space="preserve"> </w:t>
      </w:r>
      <w:r>
        <w:rPr>
          <w:sz w:val="20"/>
        </w:rPr>
        <w:t>Sci.</w:t>
      </w:r>
      <w:r>
        <w:rPr>
          <w:spacing w:val="1"/>
          <w:sz w:val="20"/>
        </w:rPr>
        <w:t xml:space="preserve"> </w:t>
      </w:r>
      <w:r>
        <w:rPr>
          <w:sz w:val="20"/>
        </w:rPr>
        <w:t>Rev.</w:t>
      </w:r>
      <w:r>
        <w:rPr>
          <w:spacing w:val="1"/>
          <w:sz w:val="20"/>
        </w:rPr>
        <w:t xml:space="preserve"> </w:t>
      </w:r>
      <w:r>
        <w:rPr>
          <w:sz w:val="20"/>
        </w:rPr>
        <w:t>Res.,</w:t>
      </w:r>
      <w:r>
        <w:rPr>
          <w:spacing w:val="1"/>
          <w:sz w:val="20"/>
        </w:rPr>
        <w:t xml:space="preserve"> </w:t>
      </w:r>
      <w:r>
        <w:rPr>
          <w:sz w:val="20"/>
        </w:rPr>
        <w:t>ISSN:</w:t>
      </w:r>
      <w:r>
        <w:rPr>
          <w:spacing w:val="1"/>
          <w:sz w:val="20"/>
        </w:rPr>
        <w:t xml:space="preserve"> </w:t>
      </w:r>
      <w:r>
        <w:rPr>
          <w:sz w:val="20"/>
        </w:rPr>
        <w:t>0976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044X,</w:t>
      </w:r>
      <w:r>
        <w:rPr>
          <w:spacing w:val="1"/>
          <w:sz w:val="20"/>
        </w:rPr>
        <w:t xml:space="preserve"> </w:t>
      </w:r>
      <w:r>
        <w:rPr>
          <w:sz w:val="20"/>
        </w:rPr>
        <w:t>82(1),</w:t>
      </w:r>
      <w:r>
        <w:rPr>
          <w:spacing w:val="1"/>
          <w:sz w:val="20"/>
        </w:rPr>
        <w:t xml:space="preserve"> </w:t>
      </w:r>
      <w:r>
        <w:rPr>
          <w:sz w:val="20"/>
        </w:rPr>
        <w:t>September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47"/>
          <w:sz w:val="20"/>
        </w:rPr>
        <w:t xml:space="preserve"> </w:t>
      </w:r>
      <w:r>
        <w:rPr>
          <w:sz w:val="20"/>
        </w:rPr>
        <w:t>October</w:t>
      </w:r>
      <w:r>
        <w:rPr>
          <w:spacing w:val="1"/>
          <w:sz w:val="20"/>
        </w:rPr>
        <w:t xml:space="preserve"> </w:t>
      </w:r>
      <w:r>
        <w:rPr>
          <w:sz w:val="20"/>
        </w:rPr>
        <w:t>2023;</w:t>
      </w:r>
      <w:r>
        <w:rPr>
          <w:spacing w:val="-4"/>
          <w:sz w:val="20"/>
        </w:rPr>
        <w:t xml:space="preserve"> </w:t>
      </w:r>
      <w:r>
        <w:rPr>
          <w:sz w:val="20"/>
        </w:rPr>
        <w:t>Article</w:t>
      </w:r>
      <w:r>
        <w:rPr>
          <w:spacing w:val="-9"/>
          <w:sz w:val="20"/>
        </w:rPr>
        <w:t xml:space="preserve"> </w:t>
      </w:r>
      <w:r>
        <w:rPr>
          <w:sz w:val="20"/>
        </w:rPr>
        <w:t>No.</w:t>
      </w:r>
      <w:r>
        <w:rPr>
          <w:spacing w:val="-5"/>
          <w:sz w:val="20"/>
        </w:rPr>
        <w:t xml:space="preserve"> </w:t>
      </w:r>
      <w:r>
        <w:rPr>
          <w:sz w:val="20"/>
        </w:rPr>
        <w:t>07,</w:t>
      </w:r>
      <w:r>
        <w:rPr>
          <w:spacing w:val="-9"/>
          <w:sz w:val="20"/>
        </w:rPr>
        <w:t xml:space="preserve"> </w:t>
      </w:r>
      <w:r>
        <w:rPr>
          <w:sz w:val="20"/>
        </w:rPr>
        <w:t>Pages:</w:t>
      </w:r>
      <w:r>
        <w:rPr>
          <w:spacing w:val="-4"/>
          <w:sz w:val="20"/>
        </w:rPr>
        <w:t xml:space="preserve"> </w:t>
      </w:r>
      <w:r>
        <w:rPr>
          <w:sz w:val="20"/>
        </w:rPr>
        <w:t>42-47.</w:t>
      </w:r>
    </w:p>
    <w:p w14:paraId="012D0B6F" w14:textId="77777777" w:rsidR="00872A41" w:rsidRDefault="00000000">
      <w:pPr>
        <w:pStyle w:val="ListParagraph"/>
        <w:numPr>
          <w:ilvl w:val="0"/>
          <w:numId w:val="1"/>
        </w:numPr>
        <w:tabs>
          <w:tab w:val="left" w:pos="1021"/>
        </w:tabs>
        <w:spacing w:before="125" w:line="273" w:lineRule="auto"/>
        <w:ind w:left="1020" w:right="434"/>
        <w:jc w:val="both"/>
        <w:rPr>
          <w:sz w:val="20"/>
        </w:rPr>
      </w:pPr>
      <w:proofErr w:type="spellStart"/>
      <w:r>
        <w:rPr>
          <w:sz w:val="20"/>
        </w:rPr>
        <w:t>Hemaida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AY,</w:t>
      </w:r>
      <w:r>
        <w:rPr>
          <w:spacing w:val="1"/>
          <w:sz w:val="20"/>
        </w:rPr>
        <w:t xml:space="preserve"> </w:t>
      </w:r>
      <w:r>
        <w:rPr>
          <w:sz w:val="20"/>
        </w:rPr>
        <w:t>Hassan</w:t>
      </w:r>
      <w:r>
        <w:rPr>
          <w:spacing w:val="1"/>
          <w:sz w:val="20"/>
        </w:rPr>
        <w:t xml:space="preserve"> </w:t>
      </w:r>
      <w:r>
        <w:rPr>
          <w:sz w:val="20"/>
        </w:rPr>
        <w:t>GS,</w:t>
      </w:r>
      <w:r>
        <w:rPr>
          <w:spacing w:val="1"/>
          <w:sz w:val="20"/>
        </w:rPr>
        <w:t xml:space="preserve"> </w:t>
      </w:r>
      <w:r>
        <w:rPr>
          <w:sz w:val="20"/>
        </w:rPr>
        <w:t>Maarouf</w:t>
      </w:r>
      <w:r>
        <w:rPr>
          <w:spacing w:val="1"/>
          <w:sz w:val="20"/>
        </w:rPr>
        <w:t xml:space="preserve"> </w:t>
      </w:r>
      <w:r>
        <w:rPr>
          <w:sz w:val="20"/>
        </w:rPr>
        <w:t>AR,</w:t>
      </w:r>
      <w:r>
        <w:rPr>
          <w:spacing w:val="1"/>
          <w:sz w:val="20"/>
        </w:rPr>
        <w:t xml:space="preserve"> </w:t>
      </w:r>
      <w:r>
        <w:rPr>
          <w:sz w:val="20"/>
        </w:rPr>
        <w:t>Joubert</w:t>
      </w:r>
      <w:r>
        <w:rPr>
          <w:spacing w:val="1"/>
          <w:sz w:val="20"/>
        </w:rPr>
        <w:t xml:space="preserve"> </w:t>
      </w:r>
      <w:r>
        <w:rPr>
          <w:sz w:val="20"/>
        </w:rPr>
        <w:t>J,</w:t>
      </w:r>
      <w:r>
        <w:rPr>
          <w:spacing w:val="1"/>
          <w:sz w:val="20"/>
        </w:rPr>
        <w:t xml:space="preserve"> </w:t>
      </w:r>
      <w:r>
        <w:rPr>
          <w:sz w:val="20"/>
        </w:rPr>
        <w:t>El-Emam</w:t>
      </w:r>
      <w:r>
        <w:rPr>
          <w:spacing w:val="1"/>
          <w:sz w:val="20"/>
        </w:rPr>
        <w:t xml:space="preserve"> </w:t>
      </w:r>
      <w:r>
        <w:rPr>
          <w:sz w:val="20"/>
        </w:rPr>
        <w:t>AA.</w:t>
      </w:r>
      <w:r>
        <w:rPr>
          <w:spacing w:val="1"/>
          <w:sz w:val="20"/>
        </w:rPr>
        <w:t xml:space="preserve"> </w:t>
      </w:r>
      <w:r>
        <w:rPr>
          <w:sz w:val="20"/>
        </w:rPr>
        <w:t>Synthesis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Biological</w:t>
      </w:r>
      <w:r>
        <w:rPr>
          <w:spacing w:val="1"/>
          <w:sz w:val="20"/>
        </w:rPr>
        <w:t xml:space="preserve"> </w:t>
      </w:r>
      <w:r>
        <w:rPr>
          <w:sz w:val="20"/>
        </w:rPr>
        <w:t>Evaluation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Thiazole-Based</w:t>
      </w:r>
      <w:r>
        <w:rPr>
          <w:spacing w:val="1"/>
          <w:sz w:val="20"/>
        </w:rPr>
        <w:t xml:space="preserve"> </w:t>
      </w:r>
      <w:r>
        <w:rPr>
          <w:sz w:val="20"/>
        </w:rPr>
        <w:t>Derivatives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Potential</w:t>
      </w:r>
      <w:r>
        <w:rPr>
          <w:spacing w:val="1"/>
          <w:sz w:val="20"/>
        </w:rPr>
        <w:t xml:space="preserve"> </w:t>
      </w:r>
      <w:r>
        <w:rPr>
          <w:sz w:val="20"/>
        </w:rPr>
        <w:t>Acetyl</w:t>
      </w:r>
      <w:r>
        <w:rPr>
          <w:spacing w:val="-47"/>
          <w:sz w:val="20"/>
        </w:rPr>
        <w:t xml:space="preserve"> </w:t>
      </w:r>
      <w:r>
        <w:rPr>
          <w:sz w:val="20"/>
        </w:rPr>
        <w:t>cholinesterase</w:t>
      </w:r>
      <w:r>
        <w:rPr>
          <w:spacing w:val="1"/>
          <w:sz w:val="20"/>
        </w:rPr>
        <w:t xml:space="preserve"> </w:t>
      </w:r>
      <w:r>
        <w:rPr>
          <w:sz w:val="20"/>
        </w:rPr>
        <w:t>Inhibitors.</w:t>
      </w:r>
      <w:r>
        <w:rPr>
          <w:spacing w:val="1"/>
          <w:sz w:val="20"/>
        </w:rPr>
        <w:t xml:space="preserve"> </w:t>
      </w:r>
      <w:r>
        <w:rPr>
          <w:sz w:val="20"/>
        </w:rPr>
        <w:t>ACS</w:t>
      </w:r>
      <w:r>
        <w:rPr>
          <w:spacing w:val="1"/>
          <w:sz w:val="20"/>
        </w:rPr>
        <w:t xml:space="preserve"> </w:t>
      </w:r>
      <w:r>
        <w:rPr>
          <w:sz w:val="20"/>
        </w:rPr>
        <w:t>Omega.</w:t>
      </w:r>
      <w:r>
        <w:rPr>
          <w:spacing w:val="1"/>
          <w:sz w:val="20"/>
        </w:rPr>
        <w:t xml:space="preserve"> </w:t>
      </w:r>
      <w:r>
        <w:rPr>
          <w:sz w:val="20"/>
        </w:rPr>
        <w:t>2021;</w:t>
      </w:r>
      <w:r>
        <w:rPr>
          <w:spacing w:val="-1"/>
          <w:sz w:val="20"/>
        </w:rPr>
        <w:t xml:space="preserve"> </w:t>
      </w:r>
      <w:r>
        <w:rPr>
          <w:sz w:val="20"/>
        </w:rPr>
        <w:t>6(29):19202–19211.</w:t>
      </w:r>
    </w:p>
    <w:p w14:paraId="381C5AB8" w14:textId="77777777" w:rsidR="00872A41" w:rsidRDefault="00000000">
      <w:pPr>
        <w:pStyle w:val="ListParagraph"/>
        <w:numPr>
          <w:ilvl w:val="0"/>
          <w:numId w:val="1"/>
        </w:numPr>
        <w:tabs>
          <w:tab w:val="left" w:pos="1021"/>
        </w:tabs>
        <w:spacing w:before="129" w:line="273" w:lineRule="auto"/>
        <w:ind w:left="1020" w:right="434"/>
        <w:jc w:val="both"/>
        <w:rPr>
          <w:sz w:val="20"/>
        </w:rPr>
      </w:pPr>
      <w:r>
        <w:rPr>
          <w:sz w:val="20"/>
        </w:rPr>
        <w:t>Abdu-Rahem LR, Ahmad AK, Abachi FT.</w:t>
      </w:r>
      <w:r>
        <w:rPr>
          <w:spacing w:val="1"/>
          <w:sz w:val="20"/>
        </w:rPr>
        <w:t xml:space="preserve"> </w:t>
      </w:r>
      <w:r>
        <w:rPr>
          <w:sz w:val="20"/>
        </w:rPr>
        <w:t>Synthesis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Medicinal</w:t>
      </w:r>
      <w:r>
        <w:rPr>
          <w:spacing w:val="1"/>
          <w:sz w:val="20"/>
        </w:rPr>
        <w:t xml:space="preserve"> </w:t>
      </w:r>
      <w:r>
        <w:rPr>
          <w:sz w:val="20"/>
        </w:rPr>
        <w:t>Attributes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Thiazole</w:t>
      </w:r>
      <w:r>
        <w:rPr>
          <w:spacing w:val="1"/>
          <w:sz w:val="20"/>
        </w:rPr>
        <w:t xml:space="preserve"> </w:t>
      </w:r>
      <w:r>
        <w:rPr>
          <w:sz w:val="20"/>
        </w:rPr>
        <w:t>Derivatives: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51"/>
          <w:sz w:val="20"/>
        </w:rPr>
        <w:t xml:space="preserve"> </w:t>
      </w:r>
      <w:r>
        <w:rPr>
          <w:sz w:val="20"/>
        </w:rPr>
        <w:t>Review.</w:t>
      </w:r>
      <w:r>
        <w:rPr>
          <w:spacing w:val="-47"/>
          <w:sz w:val="20"/>
        </w:rPr>
        <w:t xml:space="preserve"> </w:t>
      </w:r>
      <w:r>
        <w:rPr>
          <w:sz w:val="20"/>
        </w:rPr>
        <w:t>Systematic</w:t>
      </w:r>
      <w:r>
        <w:rPr>
          <w:spacing w:val="1"/>
          <w:sz w:val="20"/>
        </w:rPr>
        <w:t xml:space="preserve"> </w:t>
      </w:r>
      <w:r>
        <w:rPr>
          <w:sz w:val="20"/>
        </w:rPr>
        <w:t>Reviews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Pharmacy,</w:t>
      </w:r>
      <w:r>
        <w:rPr>
          <w:spacing w:val="1"/>
          <w:sz w:val="20"/>
        </w:rPr>
        <w:t xml:space="preserve"> </w:t>
      </w:r>
      <w:r>
        <w:rPr>
          <w:sz w:val="20"/>
        </w:rPr>
        <w:t>12(1):</w:t>
      </w:r>
      <w:r>
        <w:rPr>
          <w:spacing w:val="1"/>
          <w:sz w:val="20"/>
        </w:rPr>
        <w:t xml:space="preserve"> </w:t>
      </w:r>
      <w:r>
        <w:rPr>
          <w:sz w:val="20"/>
        </w:rPr>
        <w:t>290-5.</w:t>
      </w:r>
    </w:p>
    <w:p w14:paraId="32D123EE" w14:textId="77777777" w:rsidR="00872A41" w:rsidRDefault="00000000">
      <w:pPr>
        <w:pStyle w:val="ListParagraph"/>
        <w:numPr>
          <w:ilvl w:val="0"/>
          <w:numId w:val="1"/>
        </w:numPr>
        <w:tabs>
          <w:tab w:val="left" w:pos="1021"/>
        </w:tabs>
        <w:spacing w:before="122" w:line="268" w:lineRule="auto"/>
        <w:ind w:left="1020" w:right="439"/>
        <w:jc w:val="both"/>
        <w:rPr>
          <w:sz w:val="20"/>
        </w:rPr>
      </w:pPr>
      <w:r>
        <w:rPr>
          <w:sz w:val="20"/>
        </w:rPr>
        <w:t>Altıntop</w:t>
      </w:r>
      <w:r>
        <w:rPr>
          <w:spacing w:val="1"/>
          <w:sz w:val="20"/>
        </w:rPr>
        <w:t xml:space="preserve"> </w:t>
      </w:r>
      <w:r>
        <w:rPr>
          <w:sz w:val="20"/>
        </w:rPr>
        <w:t>MD,</w:t>
      </w:r>
      <w:r>
        <w:rPr>
          <w:spacing w:val="1"/>
          <w:sz w:val="20"/>
        </w:rPr>
        <w:t xml:space="preserve"> </w:t>
      </w:r>
      <w:r>
        <w:rPr>
          <w:sz w:val="20"/>
        </w:rPr>
        <w:t>Sever</w:t>
      </w:r>
      <w:r>
        <w:rPr>
          <w:spacing w:val="1"/>
          <w:sz w:val="20"/>
        </w:rPr>
        <w:t xml:space="preserve"> </w:t>
      </w:r>
      <w:r>
        <w:rPr>
          <w:sz w:val="20"/>
        </w:rPr>
        <w:t>B,</w:t>
      </w:r>
      <w:r>
        <w:rPr>
          <w:spacing w:val="1"/>
          <w:sz w:val="20"/>
        </w:rPr>
        <w:t xml:space="preserve"> </w:t>
      </w:r>
      <w:r>
        <w:rPr>
          <w:sz w:val="20"/>
        </w:rPr>
        <w:t>Akalın</w:t>
      </w:r>
      <w:r>
        <w:rPr>
          <w:spacing w:val="1"/>
          <w:sz w:val="20"/>
        </w:rPr>
        <w:t xml:space="preserve"> </w:t>
      </w:r>
      <w:r>
        <w:rPr>
          <w:sz w:val="20"/>
        </w:rPr>
        <w:t>Çiftçi</w:t>
      </w:r>
      <w:r>
        <w:rPr>
          <w:spacing w:val="1"/>
          <w:sz w:val="20"/>
        </w:rPr>
        <w:t xml:space="preserve"> </w:t>
      </w:r>
      <w:r>
        <w:rPr>
          <w:sz w:val="20"/>
        </w:rPr>
        <w:t>G,</w:t>
      </w:r>
      <w:r>
        <w:rPr>
          <w:spacing w:val="1"/>
          <w:sz w:val="20"/>
        </w:rPr>
        <w:t xml:space="preserve"> </w:t>
      </w:r>
      <w:r>
        <w:rPr>
          <w:sz w:val="20"/>
        </w:rPr>
        <w:t>Turan-Zitouni</w:t>
      </w:r>
      <w:r>
        <w:rPr>
          <w:spacing w:val="7"/>
          <w:sz w:val="20"/>
        </w:rPr>
        <w:t xml:space="preserve"> </w:t>
      </w:r>
      <w:r>
        <w:rPr>
          <w:sz w:val="20"/>
        </w:rPr>
        <w:t>G,</w:t>
      </w:r>
      <w:r>
        <w:rPr>
          <w:spacing w:val="44"/>
          <w:sz w:val="20"/>
        </w:rPr>
        <w:t xml:space="preserve"> </w:t>
      </w:r>
      <w:proofErr w:type="spellStart"/>
      <w:r>
        <w:rPr>
          <w:sz w:val="20"/>
        </w:rPr>
        <w:t>Kaplancıklı</w:t>
      </w:r>
      <w:proofErr w:type="spellEnd"/>
      <w:r>
        <w:rPr>
          <w:spacing w:val="7"/>
          <w:sz w:val="20"/>
        </w:rPr>
        <w:t xml:space="preserve"> </w:t>
      </w:r>
      <w:r>
        <w:rPr>
          <w:sz w:val="20"/>
        </w:rPr>
        <w:t>ZA,</w:t>
      </w:r>
      <w:r>
        <w:rPr>
          <w:spacing w:val="8"/>
          <w:sz w:val="20"/>
        </w:rPr>
        <w:t xml:space="preserve"> </w:t>
      </w:r>
      <w:r>
        <w:rPr>
          <w:sz w:val="20"/>
        </w:rPr>
        <w:t>Ozdemir</w:t>
      </w:r>
    </w:p>
    <w:p w14:paraId="1C5C33A9" w14:textId="77777777" w:rsidR="00872A41" w:rsidRDefault="00000000">
      <w:pPr>
        <w:pStyle w:val="ListParagraph"/>
        <w:numPr>
          <w:ilvl w:val="1"/>
          <w:numId w:val="1"/>
        </w:numPr>
        <w:tabs>
          <w:tab w:val="left" w:pos="1482"/>
        </w:tabs>
        <w:spacing w:before="7" w:line="276" w:lineRule="auto"/>
        <w:ind w:right="437" w:firstLine="0"/>
        <w:jc w:val="both"/>
        <w:rPr>
          <w:sz w:val="20"/>
        </w:rPr>
      </w:pPr>
      <w:r>
        <w:rPr>
          <w:sz w:val="20"/>
        </w:rPr>
        <w:t>Diverse</w:t>
      </w:r>
      <w:r>
        <w:rPr>
          <w:spacing w:val="1"/>
          <w:sz w:val="20"/>
        </w:rPr>
        <w:t xml:space="preserve"> </w:t>
      </w:r>
      <w:r>
        <w:rPr>
          <w:sz w:val="20"/>
        </w:rPr>
        <w:t>biological</w:t>
      </w:r>
      <w:r>
        <w:rPr>
          <w:spacing w:val="1"/>
          <w:sz w:val="20"/>
        </w:rPr>
        <w:t xml:space="preserve"> </w:t>
      </w:r>
      <w:r>
        <w:rPr>
          <w:sz w:val="20"/>
        </w:rPr>
        <w:t>activities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47"/>
          <w:sz w:val="20"/>
        </w:rPr>
        <w:t xml:space="preserve"> </w:t>
      </w:r>
      <w:proofErr w:type="gramStart"/>
      <w:r>
        <w:rPr>
          <w:sz w:val="20"/>
        </w:rPr>
        <w:t>Thiazoles :</w:t>
      </w:r>
      <w:proofErr w:type="gramEnd"/>
      <w:r>
        <w:rPr>
          <w:sz w:val="20"/>
        </w:rPr>
        <w:t xml:space="preserve"> A Retrospect. </w:t>
      </w:r>
      <w:proofErr w:type="spellStart"/>
      <w:r>
        <w:rPr>
          <w:sz w:val="20"/>
        </w:rPr>
        <w:t>Eur</w:t>
      </w:r>
      <w:proofErr w:type="spellEnd"/>
      <w:r>
        <w:rPr>
          <w:sz w:val="20"/>
        </w:rPr>
        <w:t xml:space="preserve"> J Med Chem.</w:t>
      </w:r>
      <w:r>
        <w:rPr>
          <w:spacing w:val="1"/>
          <w:sz w:val="20"/>
        </w:rPr>
        <w:t xml:space="preserve"> </w:t>
      </w:r>
      <w:r>
        <w:rPr>
          <w:sz w:val="20"/>
        </w:rPr>
        <w:t>2017;</w:t>
      </w:r>
      <w:r>
        <w:rPr>
          <w:spacing w:val="-7"/>
          <w:sz w:val="20"/>
        </w:rPr>
        <w:t xml:space="preserve"> </w:t>
      </w:r>
      <w:r>
        <w:rPr>
          <w:sz w:val="20"/>
        </w:rPr>
        <w:t>48(11):01255.</w:t>
      </w:r>
    </w:p>
    <w:p w14:paraId="183697D7" w14:textId="77777777" w:rsidR="00872A41" w:rsidRDefault="00000000">
      <w:pPr>
        <w:pStyle w:val="ListParagraph"/>
        <w:numPr>
          <w:ilvl w:val="0"/>
          <w:numId w:val="1"/>
        </w:numPr>
        <w:tabs>
          <w:tab w:val="left" w:pos="1021"/>
        </w:tabs>
        <w:spacing w:line="273" w:lineRule="auto"/>
        <w:ind w:left="1020" w:right="432"/>
        <w:jc w:val="both"/>
        <w:rPr>
          <w:sz w:val="20"/>
        </w:rPr>
      </w:pP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MGP,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OBM,</w:t>
      </w:r>
      <w:r>
        <w:rPr>
          <w:spacing w:val="1"/>
          <w:sz w:val="20"/>
        </w:rPr>
        <w:t xml:space="preserve"> </w:t>
      </w:r>
      <w:r>
        <w:rPr>
          <w:sz w:val="20"/>
        </w:rPr>
        <w:t>Farias</w:t>
      </w:r>
      <w:r>
        <w:rPr>
          <w:spacing w:val="1"/>
          <w:sz w:val="20"/>
        </w:rPr>
        <w:t xml:space="preserve"> </w:t>
      </w:r>
      <w:r>
        <w:rPr>
          <w:sz w:val="20"/>
        </w:rPr>
        <w:t>SE,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OC,</w:t>
      </w:r>
      <w:r>
        <w:rPr>
          <w:spacing w:val="1"/>
          <w:sz w:val="20"/>
        </w:rPr>
        <w:t xml:space="preserve"> </w:t>
      </w:r>
      <w:r>
        <w:rPr>
          <w:sz w:val="20"/>
        </w:rPr>
        <w:t>Capistrano CN, Hernandes MZ. New 1, 3-</w:t>
      </w:r>
      <w:r>
        <w:rPr>
          <w:spacing w:val="1"/>
          <w:sz w:val="20"/>
        </w:rPr>
        <w:t xml:space="preserve"> </w:t>
      </w:r>
      <w:r>
        <w:rPr>
          <w:sz w:val="20"/>
        </w:rPr>
        <w:t>thiazole derivatives and their biological and</w:t>
      </w:r>
      <w:r>
        <w:rPr>
          <w:spacing w:val="1"/>
          <w:sz w:val="20"/>
        </w:rPr>
        <w:t xml:space="preserve"> </w:t>
      </w:r>
      <w:r>
        <w:rPr>
          <w:sz w:val="20"/>
        </w:rPr>
        <w:t>ultra</w:t>
      </w:r>
      <w:r>
        <w:rPr>
          <w:spacing w:val="1"/>
          <w:sz w:val="20"/>
        </w:rPr>
        <w:t xml:space="preserve"> </w:t>
      </w:r>
      <w:r>
        <w:rPr>
          <w:sz w:val="20"/>
        </w:rPr>
        <w:t>structural</w:t>
      </w:r>
      <w:r>
        <w:rPr>
          <w:spacing w:val="1"/>
          <w:sz w:val="20"/>
        </w:rPr>
        <w:t xml:space="preserve"> </w:t>
      </w:r>
      <w:r>
        <w:rPr>
          <w:sz w:val="20"/>
        </w:rPr>
        <w:t>effects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Trypanosoma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cruzi</w:t>
      </w:r>
      <w:proofErr w:type="spellEnd"/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Eur</w:t>
      </w:r>
      <w:proofErr w:type="spellEnd"/>
      <w:r>
        <w:rPr>
          <w:spacing w:val="9"/>
          <w:sz w:val="20"/>
        </w:rPr>
        <w:t xml:space="preserve"> </w:t>
      </w:r>
      <w:r>
        <w:rPr>
          <w:sz w:val="20"/>
        </w:rPr>
        <w:t>J</w:t>
      </w:r>
      <w:r>
        <w:rPr>
          <w:spacing w:val="2"/>
          <w:sz w:val="20"/>
        </w:rPr>
        <w:t xml:space="preserve"> </w:t>
      </w:r>
      <w:r>
        <w:rPr>
          <w:sz w:val="20"/>
        </w:rPr>
        <w:t>Med</w:t>
      </w:r>
      <w:r>
        <w:rPr>
          <w:spacing w:val="9"/>
          <w:sz w:val="20"/>
        </w:rPr>
        <w:t xml:space="preserve"> </w:t>
      </w:r>
      <w:r>
        <w:rPr>
          <w:sz w:val="20"/>
        </w:rPr>
        <w:t>Chem.</w:t>
      </w:r>
      <w:r>
        <w:rPr>
          <w:spacing w:val="6"/>
          <w:sz w:val="20"/>
        </w:rPr>
        <w:t xml:space="preserve"> </w:t>
      </w:r>
      <w:r>
        <w:rPr>
          <w:sz w:val="20"/>
        </w:rPr>
        <w:t>2016;</w:t>
      </w:r>
      <w:r>
        <w:rPr>
          <w:spacing w:val="6"/>
          <w:sz w:val="20"/>
        </w:rPr>
        <w:t xml:space="preserve"> </w:t>
      </w:r>
      <w:r>
        <w:rPr>
          <w:sz w:val="20"/>
        </w:rPr>
        <w:t>121:387–</w:t>
      </w:r>
    </w:p>
    <w:p w14:paraId="016BC47D" w14:textId="77777777" w:rsidR="00872A41" w:rsidRDefault="00000000">
      <w:pPr>
        <w:pStyle w:val="BodyText"/>
        <w:tabs>
          <w:tab w:val="left" w:pos="2028"/>
          <w:tab w:val="left" w:pos="3445"/>
          <w:tab w:val="left" w:pos="4520"/>
        </w:tabs>
        <w:spacing w:before="2" w:line="276" w:lineRule="auto"/>
        <w:ind w:left="1020" w:right="427"/>
        <w:jc w:val="left"/>
      </w:pPr>
      <w:r>
        <w:t>398.</w:t>
      </w:r>
      <w:r>
        <w:tab/>
        <w:t>Avai</w:t>
      </w:r>
      <w:hyperlink r:id="rId23">
        <w:r>
          <w:t>lable</w:t>
        </w:r>
        <w:r>
          <w:tab/>
          <w:t>fro</w:t>
        </w:r>
      </w:hyperlink>
      <w:r>
        <w:t>m:</w:t>
      </w:r>
      <w:r>
        <w:tab/>
      </w:r>
      <w:r>
        <w:rPr>
          <w:spacing w:val="-2"/>
        </w:rPr>
        <w:t>-</w:t>
      </w:r>
      <w:r>
        <w:rPr>
          <w:spacing w:val="-47"/>
        </w:rPr>
        <w:t xml:space="preserve"> </w:t>
      </w:r>
      <w:hyperlink r:id="rId24">
        <w:r>
          <w:rPr>
            <w:spacing w:val="-2"/>
          </w:rPr>
          <w:t>http://dx.doi.org/10.1016/j.ejmech.2016.05.0</w:t>
        </w:r>
      </w:hyperlink>
      <w:r>
        <w:rPr>
          <w:spacing w:val="-1"/>
        </w:rPr>
        <w:t xml:space="preserve"> </w:t>
      </w:r>
      <w:hyperlink r:id="rId25">
        <w:r>
          <w:t>50.</w:t>
        </w:r>
      </w:hyperlink>
    </w:p>
    <w:p w14:paraId="1E5D976D" w14:textId="77777777" w:rsidR="00872A41" w:rsidRDefault="00000000">
      <w:pPr>
        <w:pStyle w:val="ListParagraph"/>
        <w:numPr>
          <w:ilvl w:val="0"/>
          <w:numId w:val="1"/>
        </w:numPr>
        <w:tabs>
          <w:tab w:val="left" w:pos="1021"/>
        </w:tabs>
        <w:spacing w:line="273" w:lineRule="auto"/>
        <w:ind w:left="1020"/>
        <w:jc w:val="both"/>
        <w:rPr>
          <w:sz w:val="20"/>
        </w:rPr>
      </w:pPr>
      <w:r>
        <w:rPr>
          <w:sz w:val="20"/>
        </w:rPr>
        <w:t>Jain N, Singh B. An Overview of Biological</w:t>
      </w:r>
      <w:r>
        <w:rPr>
          <w:spacing w:val="-47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Synthetic</w:t>
      </w:r>
      <w:r>
        <w:rPr>
          <w:spacing w:val="1"/>
          <w:sz w:val="20"/>
        </w:rPr>
        <w:t xml:space="preserve"> </w:t>
      </w:r>
      <w:r>
        <w:rPr>
          <w:sz w:val="20"/>
        </w:rPr>
        <w:t>Aspects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Thiazole</w:t>
      </w:r>
      <w:r>
        <w:rPr>
          <w:spacing w:val="1"/>
          <w:sz w:val="20"/>
        </w:rPr>
        <w:t xml:space="preserve"> </w:t>
      </w:r>
      <w:r>
        <w:rPr>
          <w:sz w:val="20"/>
        </w:rPr>
        <w:t>Derivatives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Heterocyclic</w:t>
      </w:r>
      <w:r>
        <w:rPr>
          <w:spacing w:val="1"/>
          <w:sz w:val="20"/>
        </w:rPr>
        <w:t xml:space="preserve"> </w:t>
      </w:r>
      <w:r>
        <w:rPr>
          <w:sz w:val="20"/>
        </w:rPr>
        <w:t>Chemistry.</w:t>
      </w:r>
      <w:r>
        <w:rPr>
          <w:spacing w:val="1"/>
          <w:sz w:val="20"/>
        </w:rPr>
        <w:t xml:space="preserve"> </w:t>
      </w:r>
      <w:r>
        <w:rPr>
          <w:sz w:val="20"/>
        </w:rPr>
        <w:t>World</w:t>
      </w:r>
      <w:r>
        <w:rPr>
          <w:spacing w:val="1"/>
          <w:sz w:val="20"/>
        </w:rPr>
        <w:t xml:space="preserve"> </w:t>
      </w:r>
      <w:r>
        <w:rPr>
          <w:sz w:val="20"/>
        </w:rPr>
        <w:t>J</w:t>
      </w:r>
      <w:r>
        <w:rPr>
          <w:spacing w:val="-4"/>
          <w:sz w:val="20"/>
        </w:rPr>
        <w:t xml:space="preserve"> </w:t>
      </w:r>
      <w:r>
        <w:rPr>
          <w:sz w:val="20"/>
        </w:rPr>
        <w:t>Res Rev.</w:t>
      </w:r>
      <w:r>
        <w:rPr>
          <w:spacing w:val="4"/>
          <w:sz w:val="20"/>
        </w:rPr>
        <w:t xml:space="preserve"> </w:t>
      </w:r>
      <w:r>
        <w:rPr>
          <w:sz w:val="20"/>
        </w:rPr>
        <w:t>2016;</w:t>
      </w:r>
      <w:r>
        <w:rPr>
          <w:spacing w:val="-1"/>
          <w:sz w:val="20"/>
        </w:rPr>
        <w:t xml:space="preserve"> </w:t>
      </w:r>
      <w:r>
        <w:rPr>
          <w:sz w:val="20"/>
        </w:rPr>
        <w:t>3(5):52–57.</w:t>
      </w:r>
    </w:p>
    <w:p w14:paraId="0786E3EE" w14:textId="77777777" w:rsidR="00872A41" w:rsidRDefault="00000000">
      <w:pPr>
        <w:pStyle w:val="ListParagraph"/>
        <w:numPr>
          <w:ilvl w:val="0"/>
          <w:numId w:val="1"/>
        </w:numPr>
        <w:tabs>
          <w:tab w:val="left" w:pos="1021"/>
        </w:tabs>
        <w:spacing w:before="121" w:line="271" w:lineRule="auto"/>
        <w:ind w:left="1020"/>
        <w:jc w:val="both"/>
        <w:rPr>
          <w:sz w:val="20"/>
        </w:rPr>
      </w:pPr>
      <w:r>
        <w:rPr>
          <w:sz w:val="20"/>
        </w:rPr>
        <w:t>Kaur H. a Review: Synthesis Schemes of</w:t>
      </w:r>
      <w:r>
        <w:rPr>
          <w:spacing w:val="1"/>
          <w:sz w:val="20"/>
        </w:rPr>
        <w:t xml:space="preserve"> </w:t>
      </w:r>
      <w:r>
        <w:rPr>
          <w:sz w:val="20"/>
        </w:rPr>
        <w:t>Antimicrobial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Anticancer</w:t>
      </w:r>
      <w:r>
        <w:rPr>
          <w:spacing w:val="1"/>
          <w:sz w:val="20"/>
        </w:rPr>
        <w:t xml:space="preserve"> </w:t>
      </w:r>
      <w:r>
        <w:rPr>
          <w:sz w:val="20"/>
        </w:rPr>
        <w:t>Thiazole</w:t>
      </w:r>
      <w:r>
        <w:rPr>
          <w:spacing w:val="1"/>
          <w:sz w:val="20"/>
        </w:rPr>
        <w:t xml:space="preserve"> </w:t>
      </w:r>
      <w:r>
        <w:rPr>
          <w:sz w:val="20"/>
        </w:rPr>
        <w:t>Derivatives.</w:t>
      </w:r>
      <w:r>
        <w:rPr>
          <w:spacing w:val="46"/>
          <w:sz w:val="20"/>
        </w:rPr>
        <w:t xml:space="preserve"> </w:t>
      </w:r>
      <w:r>
        <w:rPr>
          <w:sz w:val="20"/>
        </w:rPr>
        <w:t>J</w:t>
      </w:r>
      <w:r>
        <w:rPr>
          <w:spacing w:val="42"/>
          <w:sz w:val="20"/>
        </w:rPr>
        <w:t xml:space="preserve"> </w:t>
      </w:r>
      <w:r>
        <w:rPr>
          <w:sz w:val="20"/>
        </w:rPr>
        <w:t>Glob</w:t>
      </w:r>
      <w:r>
        <w:rPr>
          <w:spacing w:val="39"/>
          <w:sz w:val="20"/>
        </w:rPr>
        <w:t xml:space="preserve"> </w:t>
      </w:r>
      <w:r>
        <w:rPr>
          <w:sz w:val="20"/>
        </w:rPr>
        <w:t>Trends</w:t>
      </w:r>
      <w:r>
        <w:rPr>
          <w:spacing w:val="42"/>
          <w:sz w:val="20"/>
        </w:rPr>
        <w:t xml:space="preserve"> </w:t>
      </w:r>
      <w:r>
        <w:rPr>
          <w:sz w:val="20"/>
        </w:rPr>
        <w:t>Pharm</w:t>
      </w:r>
      <w:r>
        <w:rPr>
          <w:spacing w:val="46"/>
          <w:sz w:val="20"/>
        </w:rPr>
        <w:t xml:space="preserve"> </w:t>
      </w:r>
      <w:r>
        <w:rPr>
          <w:sz w:val="20"/>
        </w:rPr>
        <w:t>Sci.</w:t>
      </w:r>
    </w:p>
    <w:p w14:paraId="5CE2CA55" w14:textId="77777777" w:rsidR="00872A41" w:rsidRDefault="00872A41">
      <w:pPr>
        <w:spacing w:line="271" w:lineRule="auto"/>
        <w:jc w:val="both"/>
        <w:rPr>
          <w:sz w:val="20"/>
        </w:rPr>
        <w:sectPr w:rsidR="00872A41">
          <w:pgSz w:w="12240" w:h="15840"/>
          <w:pgMar w:top="1340" w:right="1040" w:bottom="1180" w:left="780" w:header="761" w:footer="985" w:gutter="0"/>
          <w:cols w:num="2" w:space="720" w:equalWidth="0">
            <w:col w:w="5095" w:space="306"/>
            <w:col w:w="5019"/>
          </w:cols>
        </w:sectPr>
      </w:pPr>
    </w:p>
    <w:p w14:paraId="03790F2A" w14:textId="77777777" w:rsidR="00872A41" w:rsidRDefault="00000000">
      <w:pPr>
        <w:pStyle w:val="BodyText"/>
        <w:spacing w:before="84" w:line="276" w:lineRule="auto"/>
        <w:ind w:left="1381" w:right="46"/>
      </w:pPr>
      <w:r>
        <w:lastRenderedPageBreak/>
        <w:t>2014;</w:t>
      </w:r>
      <w:r>
        <w:rPr>
          <w:spacing w:val="1"/>
        </w:rPr>
        <w:t xml:space="preserve"> </w:t>
      </w:r>
      <w:r>
        <w:t>5(2):1684–1691.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from:</w:t>
      </w:r>
      <w:r>
        <w:rPr>
          <w:spacing w:val="1"/>
        </w:rPr>
        <w:t xml:space="preserve"> </w:t>
      </w:r>
      <w:hyperlink r:id="rId26">
        <w:r>
          <w:t>www.jgtps.com.</w:t>
        </w:r>
      </w:hyperlink>
    </w:p>
    <w:p w14:paraId="564765D2" w14:textId="77777777" w:rsidR="00872A41" w:rsidRDefault="00000000">
      <w:pPr>
        <w:pStyle w:val="ListParagraph"/>
        <w:numPr>
          <w:ilvl w:val="0"/>
          <w:numId w:val="1"/>
        </w:numPr>
        <w:tabs>
          <w:tab w:val="left" w:pos="1381"/>
          <w:tab w:val="left" w:pos="3195"/>
          <w:tab w:val="left" w:pos="4669"/>
        </w:tabs>
        <w:spacing w:before="110" w:line="276" w:lineRule="auto"/>
        <w:ind w:right="249"/>
        <w:jc w:val="both"/>
        <w:rPr>
          <w:sz w:val="20"/>
        </w:rPr>
      </w:pPr>
      <w:r>
        <w:rPr>
          <w:sz w:val="20"/>
        </w:rPr>
        <w:t>Priya</w:t>
      </w:r>
      <w:r>
        <w:rPr>
          <w:spacing w:val="1"/>
          <w:sz w:val="20"/>
        </w:rPr>
        <w:t xml:space="preserve"> </w:t>
      </w:r>
      <w:r>
        <w:rPr>
          <w:sz w:val="20"/>
        </w:rPr>
        <w:t>G.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Review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Substituted</w:t>
      </w:r>
      <w:r>
        <w:rPr>
          <w:spacing w:val="1"/>
          <w:sz w:val="20"/>
        </w:rPr>
        <w:t xml:space="preserve"> </w:t>
      </w:r>
      <w:r>
        <w:rPr>
          <w:sz w:val="20"/>
        </w:rPr>
        <w:t>Thiazole</w:t>
      </w:r>
      <w:r>
        <w:rPr>
          <w:spacing w:val="1"/>
          <w:sz w:val="20"/>
        </w:rPr>
        <w:t xml:space="preserve"> </w:t>
      </w:r>
      <w:r>
        <w:rPr>
          <w:sz w:val="20"/>
        </w:rPr>
        <w:t>Derivatives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Pharmacological Activities. Asian J Res</w:t>
      </w:r>
      <w:r>
        <w:rPr>
          <w:spacing w:val="1"/>
          <w:sz w:val="20"/>
        </w:rPr>
        <w:t xml:space="preserve"> </w:t>
      </w:r>
      <w:r>
        <w:rPr>
          <w:sz w:val="20"/>
        </w:rPr>
        <w:t>Chem</w:t>
      </w:r>
      <w:r>
        <w:rPr>
          <w:spacing w:val="1"/>
          <w:sz w:val="20"/>
        </w:rPr>
        <w:t xml:space="preserve"> </w:t>
      </w:r>
      <w:r>
        <w:rPr>
          <w:sz w:val="20"/>
        </w:rPr>
        <w:t>Pharm</w:t>
      </w:r>
      <w:r>
        <w:rPr>
          <w:spacing w:val="1"/>
          <w:sz w:val="20"/>
        </w:rPr>
        <w:t xml:space="preserve"> </w:t>
      </w:r>
      <w:r>
        <w:rPr>
          <w:sz w:val="20"/>
        </w:rPr>
        <w:t>Sci.</w:t>
      </w:r>
      <w:r>
        <w:rPr>
          <w:spacing w:val="1"/>
          <w:sz w:val="20"/>
        </w:rPr>
        <w:t xml:space="preserve"> </w:t>
      </w:r>
      <w:r>
        <w:rPr>
          <w:sz w:val="20"/>
        </w:rPr>
        <w:t>2018;</w:t>
      </w:r>
      <w:r>
        <w:rPr>
          <w:spacing w:val="1"/>
          <w:sz w:val="20"/>
        </w:rPr>
        <w:t xml:space="preserve"> </w:t>
      </w:r>
      <w:r>
        <w:rPr>
          <w:sz w:val="20"/>
        </w:rPr>
        <w:t>6(2):73–80.</w:t>
      </w:r>
      <w:r>
        <w:rPr>
          <w:spacing w:val="1"/>
          <w:sz w:val="20"/>
        </w:rPr>
        <w:t xml:space="preserve"> </w:t>
      </w:r>
      <w:r>
        <w:rPr>
          <w:sz w:val="20"/>
        </w:rPr>
        <w:t>Available</w:t>
      </w:r>
      <w:r>
        <w:rPr>
          <w:sz w:val="20"/>
        </w:rPr>
        <w:tab/>
        <w:t>from:</w:t>
      </w:r>
      <w:r>
        <w:rPr>
          <w:sz w:val="20"/>
        </w:rPr>
        <w:tab/>
      </w:r>
      <w:r>
        <w:rPr>
          <w:spacing w:val="-3"/>
          <w:sz w:val="20"/>
        </w:rPr>
        <w:t>-</w:t>
      </w:r>
      <w:r>
        <w:rPr>
          <w:spacing w:val="-48"/>
          <w:sz w:val="20"/>
        </w:rPr>
        <w:t xml:space="preserve"> </w:t>
      </w:r>
      <w:hyperlink r:id="rId27">
        <w:r>
          <w:rPr>
            <w:sz w:val="20"/>
          </w:rPr>
          <w:t>www.uptodateresearchpublication.com</w:t>
        </w:r>
      </w:hyperlink>
    </w:p>
    <w:p w14:paraId="0C19FF89" w14:textId="77777777" w:rsidR="00872A41" w:rsidRDefault="00000000">
      <w:pPr>
        <w:pStyle w:val="ListParagraph"/>
        <w:numPr>
          <w:ilvl w:val="0"/>
          <w:numId w:val="1"/>
        </w:numPr>
        <w:tabs>
          <w:tab w:val="left" w:pos="1381"/>
        </w:tabs>
        <w:spacing w:before="106" w:line="273" w:lineRule="auto"/>
        <w:ind w:right="40"/>
        <w:jc w:val="both"/>
        <w:rPr>
          <w:sz w:val="20"/>
        </w:rPr>
      </w:pPr>
      <w:r>
        <w:rPr>
          <w:sz w:val="20"/>
        </w:rPr>
        <w:t>Kushwaha</w:t>
      </w:r>
      <w:r>
        <w:rPr>
          <w:spacing w:val="1"/>
          <w:sz w:val="20"/>
        </w:rPr>
        <w:t xml:space="preserve"> </w:t>
      </w:r>
      <w:r>
        <w:rPr>
          <w:sz w:val="20"/>
        </w:rPr>
        <w:t>N,</w:t>
      </w:r>
      <w:r>
        <w:rPr>
          <w:spacing w:val="1"/>
          <w:sz w:val="20"/>
        </w:rPr>
        <w:t xml:space="preserve"> </w:t>
      </w:r>
      <w:r>
        <w:rPr>
          <w:sz w:val="20"/>
        </w:rPr>
        <w:t>Kushwaha</w:t>
      </w:r>
      <w:r>
        <w:rPr>
          <w:spacing w:val="1"/>
          <w:sz w:val="20"/>
        </w:rPr>
        <w:t xml:space="preserve"> </w:t>
      </w:r>
      <w:r>
        <w:rPr>
          <w:sz w:val="20"/>
        </w:rPr>
        <w:t>SKS,</w:t>
      </w:r>
      <w:r>
        <w:rPr>
          <w:spacing w:val="1"/>
          <w:sz w:val="20"/>
        </w:rPr>
        <w:t xml:space="preserve"> </w:t>
      </w:r>
      <w:r>
        <w:rPr>
          <w:sz w:val="20"/>
        </w:rPr>
        <w:t>Rai</w:t>
      </w:r>
      <w:r>
        <w:rPr>
          <w:spacing w:val="1"/>
          <w:sz w:val="20"/>
        </w:rPr>
        <w:t xml:space="preserve"> </w:t>
      </w:r>
      <w:r>
        <w:rPr>
          <w:sz w:val="20"/>
        </w:rPr>
        <w:t>AK.</w:t>
      </w:r>
      <w:r>
        <w:rPr>
          <w:spacing w:val="1"/>
          <w:sz w:val="20"/>
        </w:rPr>
        <w:t xml:space="preserve"> </w:t>
      </w:r>
      <w:r>
        <w:rPr>
          <w:sz w:val="20"/>
        </w:rPr>
        <w:t>Biological</w:t>
      </w:r>
      <w:r>
        <w:rPr>
          <w:spacing w:val="1"/>
          <w:sz w:val="20"/>
        </w:rPr>
        <w:t xml:space="preserve"> </w:t>
      </w:r>
      <w:r>
        <w:rPr>
          <w:sz w:val="20"/>
        </w:rPr>
        <w:t>Activities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Thiadiazole</w:t>
      </w:r>
      <w:r>
        <w:rPr>
          <w:spacing w:val="-47"/>
          <w:sz w:val="20"/>
        </w:rPr>
        <w:t xml:space="preserve"> </w:t>
      </w:r>
      <w:r>
        <w:rPr>
          <w:sz w:val="20"/>
        </w:rPr>
        <w:t>Derivatives: A Review. Int J Chemtech Res.</w:t>
      </w:r>
      <w:r>
        <w:rPr>
          <w:spacing w:val="-47"/>
          <w:sz w:val="20"/>
        </w:rPr>
        <w:t xml:space="preserve"> </w:t>
      </w:r>
      <w:r>
        <w:rPr>
          <w:sz w:val="20"/>
        </w:rPr>
        <w:t>2012;</w:t>
      </w:r>
      <w:r>
        <w:rPr>
          <w:spacing w:val="-7"/>
          <w:sz w:val="20"/>
        </w:rPr>
        <w:t xml:space="preserve"> </w:t>
      </w:r>
      <w:r>
        <w:rPr>
          <w:sz w:val="20"/>
        </w:rPr>
        <w:t>4(2):517–531.</w:t>
      </w:r>
    </w:p>
    <w:p w14:paraId="5C6CE0DE" w14:textId="77777777" w:rsidR="00872A41" w:rsidRDefault="00000000">
      <w:pPr>
        <w:pStyle w:val="ListParagraph"/>
        <w:numPr>
          <w:ilvl w:val="0"/>
          <w:numId w:val="1"/>
        </w:numPr>
        <w:tabs>
          <w:tab w:val="left" w:pos="1381"/>
        </w:tabs>
        <w:spacing w:before="111" w:line="273" w:lineRule="auto"/>
        <w:ind w:right="38"/>
        <w:jc w:val="both"/>
        <w:rPr>
          <w:sz w:val="24"/>
        </w:rPr>
      </w:pPr>
      <w:r>
        <w:rPr>
          <w:sz w:val="20"/>
        </w:rPr>
        <w:t>Pradip</w:t>
      </w:r>
      <w:r>
        <w:rPr>
          <w:spacing w:val="1"/>
          <w:sz w:val="20"/>
        </w:rPr>
        <w:t xml:space="preserve"> </w:t>
      </w:r>
      <w:r>
        <w:rPr>
          <w:sz w:val="20"/>
        </w:rPr>
        <w:t>Bera,</w:t>
      </w:r>
      <w:r>
        <w:rPr>
          <w:spacing w:val="1"/>
          <w:sz w:val="20"/>
        </w:rPr>
        <w:t xml:space="preserve"> </w:t>
      </w:r>
      <w:r>
        <w:rPr>
          <w:sz w:val="20"/>
        </w:rPr>
        <w:t>Paula</w:t>
      </w:r>
      <w:r>
        <w:rPr>
          <w:spacing w:val="1"/>
          <w:sz w:val="20"/>
        </w:rPr>
        <w:t xml:space="preserve"> </w:t>
      </w:r>
      <w:r>
        <w:rPr>
          <w:sz w:val="20"/>
        </w:rPr>
        <w:t>Brandão,</w:t>
      </w:r>
      <w:r>
        <w:rPr>
          <w:spacing w:val="1"/>
          <w:sz w:val="20"/>
        </w:rPr>
        <w:t xml:space="preserve"> </w:t>
      </w:r>
      <w:r>
        <w:rPr>
          <w:sz w:val="20"/>
        </w:rPr>
        <w:t>Gopinath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Mondal, Harekrishna Jana, Abhimanyu </w:t>
      </w:r>
      <w:r>
        <w:rPr>
          <w:sz w:val="20"/>
        </w:rPr>
        <w:t>Jana,</w:t>
      </w:r>
      <w:r>
        <w:rPr>
          <w:spacing w:val="-48"/>
          <w:sz w:val="20"/>
        </w:rPr>
        <w:t xml:space="preserve"> </w:t>
      </w:r>
      <w:proofErr w:type="spellStart"/>
      <w:r>
        <w:rPr>
          <w:sz w:val="20"/>
        </w:rPr>
        <w:t>Ananyakumari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Santra,</w:t>
      </w:r>
      <w:r>
        <w:rPr>
          <w:spacing w:val="1"/>
          <w:sz w:val="20"/>
        </w:rPr>
        <w:t xml:space="preserve"> </w:t>
      </w:r>
      <w:r>
        <w:rPr>
          <w:sz w:val="20"/>
        </w:rPr>
        <w:t>Pulakesh</w:t>
      </w:r>
      <w:r>
        <w:rPr>
          <w:spacing w:val="1"/>
          <w:sz w:val="20"/>
        </w:rPr>
        <w:t xml:space="preserve"> </w:t>
      </w:r>
      <w:r>
        <w:rPr>
          <w:sz w:val="20"/>
        </w:rPr>
        <w:t>Bera,</w:t>
      </w:r>
      <w:r>
        <w:rPr>
          <w:spacing w:val="1"/>
          <w:sz w:val="20"/>
        </w:rPr>
        <w:t xml:space="preserve"> </w:t>
      </w:r>
      <w:r>
        <w:rPr>
          <w:sz w:val="20"/>
        </w:rPr>
        <w:t>Synthesis of a new pyridinyl thiazole ligand</w:t>
      </w:r>
      <w:r>
        <w:rPr>
          <w:spacing w:val="-47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hydrazone moiety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cobalt(</w:t>
      </w:r>
      <w:proofErr w:type="gramEnd"/>
      <w:r>
        <w:rPr>
          <w:sz w:val="20"/>
        </w:rPr>
        <w:t>III)</w:t>
      </w:r>
      <w:r>
        <w:rPr>
          <w:spacing w:val="1"/>
          <w:sz w:val="20"/>
        </w:rPr>
        <w:t xml:space="preserve"> </w:t>
      </w:r>
      <w:r>
        <w:rPr>
          <w:sz w:val="20"/>
        </w:rPr>
        <w:t>complex:</w:t>
      </w:r>
      <w:r>
        <w:rPr>
          <w:spacing w:val="1"/>
          <w:sz w:val="20"/>
        </w:rPr>
        <w:t xml:space="preserve"> </w:t>
      </w:r>
      <w:r>
        <w:rPr>
          <w:sz w:val="20"/>
        </w:rPr>
        <w:t>X-ray</w:t>
      </w:r>
      <w:r>
        <w:rPr>
          <w:spacing w:val="1"/>
          <w:sz w:val="20"/>
        </w:rPr>
        <w:t xml:space="preserve"> </w:t>
      </w:r>
      <w:r>
        <w:rPr>
          <w:sz w:val="20"/>
        </w:rPr>
        <w:t>crystallography,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vitro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evaluation of antibacterial </w:t>
      </w:r>
      <w:r>
        <w:rPr>
          <w:sz w:val="24"/>
        </w:rPr>
        <w:t>activity, 2017;</w:t>
      </w:r>
      <w:r>
        <w:rPr>
          <w:spacing w:val="-57"/>
          <w:sz w:val="24"/>
        </w:rPr>
        <w:t xml:space="preserve"> </w:t>
      </w:r>
      <w:r>
        <w:rPr>
          <w:sz w:val="24"/>
        </w:rPr>
        <w:t>134:</w:t>
      </w:r>
      <w:r>
        <w:rPr>
          <w:spacing w:val="-7"/>
          <w:sz w:val="24"/>
        </w:rPr>
        <w:t xml:space="preserve"> </w:t>
      </w:r>
      <w:r>
        <w:rPr>
          <w:sz w:val="24"/>
        </w:rPr>
        <w:t>230-237.</w:t>
      </w:r>
    </w:p>
    <w:p w14:paraId="57FB8408" w14:textId="77777777" w:rsidR="00872A41" w:rsidRDefault="00000000">
      <w:pPr>
        <w:pStyle w:val="ListParagraph"/>
        <w:numPr>
          <w:ilvl w:val="0"/>
          <w:numId w:val="1"/>
        </w:numPr>
        <w:tabs>
          <w:tab w:val="left" w:pos="1381"/>
        </w:tabs>
        <w:spacing w:before="120" w:line="278" w:lineRule="auto"/>
        <w:ind w:right="44"/>
        <w:jc w:val="both"/>
        <w:rPr>
          <w:sz w:val="24"/>
        </w:rPr>
      </w:pPr>
      <w:proofErr w:type="spellStart"/>
      <w:r>
        <w:rPr>
          <w:sz w:val="24"/>
        </w:rPr>
        <w:t>Bhagdev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K,</w:t>
      </w:r>
      <w:r>
        <w:rPr>
          <w:spacing w:val="1"/>
          <w:sz w:val="24"/>
        </w:rPr>
        <w:t xml:space="preserve"> </w:t>
      </w:r>
      <w:r>
        <w:rPr>
          <w:sz w:val="24"/>
        </w:rPr>
        <w:t>Sarkar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>Benzo-</w:t>
      </w:r>
      <w:r>
        <w:rPr>
          <w:spacing w:val="1"/>
          <w:sz w:val="24"/>
        </w:rPr>
        <w:t xml:space="preserve"> </w:t>
      </w:r>
      <w:r>
        <w:rPr>
          <w:sz w:val="24"/>
        </w:rPr>
        <w:t>thiazole: As an Antidiabetic Agent.</w:t>
      </w:r>
      <w:r>
        <w:rPr>
          <w:spacing w:val="1"/>
          <w:sz w:val="24"/>
        </w:rPr>
        <w:t xml:space="preserve"> </w:t>
      </w:r>
      <w:r>
        <w:rPr>
          <w:sz w:val="24"/>
        </w:rPr>
        <w:t>2021;</w:t>
      </w:r>
      <w:r>
        <w:rPr>
          <w:spacing w:val="-3"/>
          <w:sz w:val="24"/>
        </w:rPr>
        <w:t xml:space="preserve"> </w:t>
      </w:r>
      <w:r>
        <w:rPr>
          <w:sz w:val="24"/>
        </w:rPr>
        <w:t>25(4):20269–20285.</w:t>
      </w:r>
    </w:p>
    <w:p w14:paraId="67050983" w14:textId="77777777" w:rsidR="00872A41" w:rsidRDefault="00000000">
      <w:pPr>
        <w:pStyle w:val="ListParagraph"/>
        <w:numPr>
          <w:ilvl w:val="0"/>
          <w:numId w:val="1"/>
        </w:numPr>
        <w:tabs>
          <w:tab w:val="left" w:pos="1381"/>
        </w:tabs>
        <w:spacing w:before="105" w:line="276" w:lineRule="auto"/>
        <w:ind w:right="43"/>
        <w:jc w:val="both"/>
        <w:rPr>
          <w:sz w:val="24"/>
        </w:rPr>
      </w:pPr>
      <w:r>
        <w:rPr>
          <w:sz w:val="24"/>
        </w:rPr>
        <w:t>Arshad</w:t>
      </w:r>
      <w:r>
        <w:rPr>
          <w:spacing w:val="1"/>
          <w:sz w:val="24"/>
        </w:rPr>
        <w:t xml:space="preserve"> </w:t>
      </w:r>
      <w:r>
        <w:rPr>
          <w:sz w:val="24"/>
        </w:rPr>
        <w:t>MF,</w:t>
      </w:r>
      <w:r>
        <w:rPr>
          <w:spacing w:val="1"/>
          <w:sz w:val="24"/>
        </w:rPr>
        <w:t xml:space="preserve"> </w:t>
      </w:r>
      <w:r>
        <w:rPr>
          <w:sz w:val="24"/>
        </w:rPr>
        <w:t>Alam</w:t>
      </w:r>
      <w:r>
        <w:rPr>
          <w:spacing w:val="1"/>
          <w:sz w:val="24"/>
        </w:rPr>
        <w:t xml:space="preserve"> </w:t>
      </w:r>
      <w:r>
        <w:rPr>
          <w:sz w:val="24"/>
        </w:rPr>
        <w:t>A,</w:t>
      </w:r>
      <w:r>
        <w:rPr>
          <w:spacing w:val="1"/>
          <w:sz w:val="24"/>
        </w:rPr>
        <w:t xml:space="preserve"> </w:t>
      </w:r>
      <w:r>
        <w:rPr>
          <w:sz w:val="24"/>
        </w:rPr>
        <w:t>Alshammari</w:t>
      </w:r>
      <w:r>
        <w:rPr>
          <w:spacing w:val="-57"/>
          <w:sz w:val="24"/>
        </w:rPr>
        <w:t xml:space="preserve"> </w:t>
      </w:r>
      <w:r>
        <w:rPr>
          <w:sz w:val="24"/>
        </w:rPr>
        <w:t>AA,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Alhazza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MB,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Alzimam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IM,</w:t>
      </w:r>
      <w:r>
        <w:rPr>
          <w:spacing w:val="1"/>
          <w:sz w:val="24"/>
        </w:rPr>
        <w:t xml:space="preserve"> </w:t>
      </w:r>
      <w:r>
        <w:rPr>
          <w:sz w:val="24"/>
        </w:rPr>
        <w:t>Alam</w:t>
      </w:r>
      <w:r>
        <w:rPr>
          <w:spacing w:val="1"/>
          <w:sz w:val="24"/>
        </w:rPr>
        <w:t xml:space="preserve"> </w:t>
      </w:r>
      <w:r>
        <w:rPr>
          <w:sz w:val="24"/>
        </w:rPr>
        <w:t>MA.</w:t>
      </w:r>
      <w:r>
        <w:rPr>
          <w:spacing w:val="1"/>
          <w:sz w:val="24"/>
        </w:rPr>
        <w:t xml:space="preserve"> </w:t>
      </w:r>
      <w:r>
        <w:rPr>
          <w:sz w:val="24"/>
        </w:rPr>
        <w:t>Thiazole: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Versatile</w:t>
      </w:r>
      <w:r>
        <w:rPr>
          <w:spacing w:val="1"/>
          <w:sz w:val="24"/>
        </w:rPr>
        <w:t xml:space="preserve"> </w:t>
      </w:r>
      <w:r>
        <w:rPr>
          <w:sz w:val="24"/>
        </w:rPr>
        <w:t>Standalone Moiety</w:t>
      </w:r>
      <w:r>
        <w:rPr>
          <w:spacing w:val="1"/>
          <w:sz w:val="24"/>
        </w:rPr>
        <w:t xml:space="preserve"> </w:t>
      </w:r>
      <w:r>
        <w:rPr>
          <w:sz w:val="24"/>
        </w:rPr>
        <w:t>Contributing 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46"/>
          <w:sz w:val="24"/>
        </w:rPr>
        <w:t xml:space="preserve"> </w:t>
      </w:r>
      <w:r>
        <w:rPr>
          <w:sz w:val="24"/>
        </w:rPr>
        <w:t>Development</w:t>
      </w:r>
      <w:r>
        <w:rPr>
          <w:spacing w:val="52"/>
          <w:sz w:val="24"/>
        </w:rPr>
        <w:t xml:space="preserve"> </w:t>
      </w:r>
      <w:r>
        <w:rPr>
          <w:sz w:val="24"/>
        </w:rPr>
        <w:t>of</w:t>
      </w:r>
      <w:r>
        <w:rPr>
          <w:spacing w:val="39"/>
          <w:sz w:val="24"/>
        </w:rPr>
        <w:t xml:space="preserve"> </w:t>
      </w:r>
      <w:r>
        <w:rPr>
          <w:sz w:val="24"/>
        </w:rPr>
        <w:t>Various</w:t>
      </w:r>
      <w:r>
        <w:rPr>
          <w:spacing w:val="40"/>
          <w:sz w:val="24"/>
        </w:rPr>
        <w:t xml:space="preserve"> </w:t>
      </w:r>
      <w:r>
        <w:rPr>
          <w:sz w:val="24"/>
        </w:rPr>
        <w:t>Drugs</w:t>
      </w:r>
    </w:p>
    <w:p w14:paraId="474AC1ED" w14:textId="77777777" w:rsidR="00872A41" w:rsidRDefault="00000000">
      <w:pPr>
        <w:tabs>
          <w:tab w:val="left" w:pos="1966"/>
          <w:tab w:val="left" w:pos="3356"/>
          <w:tab w:val="left" w:pos="4200"/>
        </w:tabs>
        <w:spacing w:before="80" w:line="276" w:lineRule="auto"/>
        <w:ind w:left="1380" w:right="438"/>
        <w:rPr>
          <w:sz w:val="24"/>
        </w:rPr>
      </w:pPr>
      <w:r>
        <w:br w:type="column"/>
      </w:r>
      <w:r>
        <w:rPr>
          <w:sz w:val="24"/>
        </w:rPr>
        <w:t>and</w:t>
      </w:r>
      <w:r>
        <w:rPr>
          <w:sz w:val="24"/>
        </w:rPr>
        <w:tab/>
        <w:t>Biologically</w:t>
      </w:r>
      <w:r>
        <w:rPr>
          <w:sz w:val="24"/>
        </w:rPr>
        <w:tab/>
        <w:t>Active</w:t>
      </w:r>
      <w:r>
        <w:rPr>
          <w:sz w:val="24"/>
        </w:rPr>
        <w:tab/>
      </w:r>
      <w:r>
        <w:rPr>
          <w:spacing w:val="-1"/>
          <w:sz w:val="24"/>
        </w:rPr>
        <w:t>Agents.</w:t>
      </w:r>
      <w:r>
        <w:rPr>
          <w:spacing w:val="-57"/>
          <w:sz w:val="24"/>
        </w:rPr>
        <w:t xml:space="preserve"> </w:t>
      </w:r>
      <w:r>
        <w:rPr>
          <w:sz w:val="24"/>
        </w:rPr>
        <w:t>Molecules.</w:t>
      </w:r>
      <w:r>
        <w:rPr>
          <w:spacing w:val="3"/>
          <w:sz w:val="24"/>
        </w:rPr>
        <w:t xml:space="preserve"> </w:t>
      </w:r>
      <w:r>
        <w:rPr>
          <w:sz w:val="24"/>
        </w:rPr>
        <w:t>2022;</w:t>
      </w:r>
      <w:r>
        <w:rPr>
          <w:spacing w:val="-3"/>
          <w:sz w:val="24"/>
        </w:rPr>
        <w:t xml:space="preserve"> </w:t>
      </w:r>
      <w:r>
        <w:rPr>
          <w:sz w:val="24"/>
        </w:rPr>
        <w:t>27(13):1-54.</w:t>
      </w:r>
    </w:p>
    <w:p w14:paraId="19FE8B0D" w14:textId="77777777" w:rsidR="00872A41" w:rsidRDefault="00000000">
      <w:pPr>
        <w:pStyle w:val="ListParagraph"/>
        <w:numPr>
          <w:ilvl w:val="0"/>
          <w:numId w:val="1"/>
        </w:numPr>
        <w:tabs>
          <w:tab w:val="left" w:pos="1381"/>
        </w:tabs>
        <w:spacing w:line="276" w:lineRule="auto"/>
        <w:ind w:left="1380" w:right="639"/>
        <w:jc w:val="left"/>
        <w:rPr>
          <w:sz w:val="24"/>
        </w:rPr>
      </w:pPr>
      <w:proofErr w:type="spellStart"/>
      <w:r>
        <w:rPr>
          <w:sz w:val="24"/>
        </w:rPr>
        <w:t>Kolageri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S, Kamble</w:t>
      </w:r>
      <w:r>
        <w:rPr>
          <w:spacing w:val="-3"/>
          <w:sz w:val="24"/>
        </w:rPr>
        <w:t xml:space="preserve"> </w:t>
      </w:r>
      <w:r>
        <w:rPr>
          <w:sz w:val="24"/>
        </w:rPr>
        <w:t>S,</w:t>
      </w:r>
      <w:r>
        <w:rPr>
          <w:spacing w:val="-1"/>
          <w:sz w:val="24"/>
        </w:rPr>
        <w:t xml:space="preserve"> </w:t>
      </w:r>
      <w:r>
        <w:rPr>
          <w:sz w:val="24"/>
        </w:rPr>
        <w:t>Mallikarjun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H, </w:t>
      </w:r>
      <w:proofErr w:type="spellStart"/>
      <w:r>
        <w:rPr>
          <w:sz w:val="24"/>
        </w:rPr>
        <w:t>Inganal</w:t>
      </w:r>
      <w:proofErr w:type="spellEnd"/>
      <w:r>
        <w:rPr>
          <w:sz w:val="24"/>
        </w:rPr>
        <w:t xml:space="preserve"> A. Recent</w:t>
      </w:r>
      <w:r>
        <w:rPr>
          <w:spacing w:val="1"/>
          <w:sz w:val="24"/>
        </w:rPr>
        <w:t xml:space="preserve"> </w:t>
      </w:r>
      <w:r>
        <w:rPr>
          <w:sz w:val="24"/>
        </w:rPr>
        <w:t>Advances in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Biological Activities </w:t>
      </w:r>
      <w:proofErr w:type="gramStart"/>
      <w:r>
        <w:rPr>
          <w:sz w:val="24"/>
        </w:rPr>
        <w:t>With</w:t>
      </w:r>
      <w:proofErr w:type="gramEnd"/>
      <w:r>
        <w:rPr>
          <w:sz w:val="24"/>
        </w:rPr>
        <w:t xml:space="preserve"> New</w:t>
      </w:r>
      <w:r>
        <w:rPr>
          <w:spacing w:val="1"/>
          <w:sz w:val="24"/>
        </w:rPr>
        <w:t xml:space="preserve"> </w:t>
      </w:r>
      <w:r>
        <w:rPr>
          <w:sz w:val="24"/>
        </w:rPr>
        <w:t>Benzothiazole</w:t>
      </w:r>
      <w:r>
        <w:rPr>
          <w:spacing w:val="1"/>
          <w:sz w:val="24"/>
        </w:rPr>
        <w:t xml:space="preserve"> </w:t>
      </w:r>
      <w:r>
        <w:rPr>
          <w:sz w:val="24"/>
        </w:rPr>
        <w:t>Derivatives: A</w:t>
      </w:r>
      <w:r>
        <w:rPr>
          <w:spacing w:val="1"/>
          <w:sz w:val="24"/>
        </w:rPr>
        <w:t xml:space="preserve"> </w:t>
      </w:r>
      <w:r>
        <w:rPr>
          <w:sz w:val="24"/>
        </w:rPr>
        <w:t>Review.</w:t>
      </w:r>
      <w:r>
        <w:rPr>
          <w:spacing w:val="2"/>
          <w:sz w:val="24"/>
        </w:rPr>
        <w:t xml:space="preserve"> </w:t>
      </w:r>
      <w:r>
        <w:rPr>
          <w:sz w:val="24"/>
        </w:rPr>
        <w:t>2022;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2"/>
          <w:sz w:val="24"/>
        </w:rPr>
        <w:t xml:space="preserve"> </w:t>
      </w:r>
      <w:r>
        <w:rPr>
          <w:sz w:val="24"/>
        </w:rPr>
        <w:t>(2):443–456.</w:t>
      </w:r>
    </w:p>
    <w:p w14:paraId="55291F0E" w14:textId="77777777" w:rsidR="00872A41" w:rsidRDefault="00000000">
      <w:pPr>
        <w:pStyle w:val="ListParagraph"/>
        <w:numPr>
          <w:ilvl w:val="0"/>
          <w:numId w:val="1"/>
        </w:numPr>
        <w:tabs>
          <w:tab w:val="left" w:pos="1381"/>
        </w:tabs>
        <w:spacing w:before="113" w:line="276" w:lineRule="auto"/>
        <w:ind w:left="1380" w:right="640"/>
        <w:jc w:val="both"/>
        <w:rPr>
          <w:sz w:val="24"/>
        </w:rPr>
      </w:pPr>
      <w:r>
        <w:rPr>
          <w:sz w:val="24"/>
        </w:rPr>
        <w:t>Krishnan</w:t>
      </w:r>
      <w:r>
        <w:rPr>
          <w:spacing w:val="1"/>
          <w:sz w:val="24"/>
        </w:rPr>
        <w:t xml:space="preserve"> </w:t>
      </w:r>
      <w:r>
        <w:rPr>
          <w:sz w:val="24"/>
        </w:rPr>
        <w:t>PG,</w:t>
      </w:r>
      <w:r>
        <w:rPr>
          <w:spacing w:val="1"/>
          <w:sz w:val="24"/>
        </w:rPr>
        <w:t xml:space="preserve"> </w:t>
      </w:r>
      <w:r>
        <w:rPr>
          <w:sz w:val="24"/>
        </w:rPr>
        <w:t>Prakash</w:t>
      </w:r>
      <w:r>
        <w:rPr>
          <w:spacing w:val="1"/>
          <w:sz w:val="24"/>
        </w:rPr>
        <w:t xml:space="preserve"> </w:t>
      </w:r>
      <w:r>
        <w:rPr>
          <w:sz w:val="24"/>
        </w:rPr>
        <w:t>KG,</w:t>
      </w:r>
      <w:r>
        <w:rPr>
          <w:spacing w:val="-57"/>
          <w:sz w:val="24"/>
        </w:rPr>
        <w:t xml:space="preserve"> </w:t>
      </w:r>
      <w:r>
        <w:rPr>
          <w:sz w:val="24"/>
        </w:rPr>
        <w:t>Chandra</w:t>
      </w:r>
      <w:r>
        <w:rPr>
          <w:spacing w:val="1"/>
          <w:sz w:val="24"/>
        </w:rPr>
        <w:t xml:space="preserve"> </w:t>
      </w:r>
      <w:r>
        <w:rPr>
          <w:sz w:val="24"/>
        </w:rPr>
        <w:t>Sekhar</w:t>
      </w:r>
      <w:r>
        <w:rPr>
          <w:spacing w:val="1"/>
          <w:sz w:val="24"/>
        </w:rPr>
        <w:t xml:space="preserve"> </w:t>
      </w:r>
      <w:r>
        <w:rPr>
          <w:sz w:val="24"/>
        </w:rPr>
        <w:t>KB.</w:t>
      </w:r>
      <w:r>
        <w:rPr>
          <w:spacing w:val="1"/>
          <w:sz w:val="24"/>
        </w:rPr>
        <w:t xml:space="preserve"> </w:t>
      </w:r>
      <w:r>
        <w:rPr>
          <w:sz w:val="24"/>
        </w:rPr>
        <w:t>Synthesis,</w:t>
      </w:r>
      <w:r>
        <w:rPr>
          <w:spacing w:val="1"/>
          <w:sz w:val="24"/>
        </w:rPr>
        <w:t xml:space="preserve"> </w:t>
      </w:r>
      <w:r>
        <w:rPr>
          <w:sz w:val="24"/>
        </w:rPr>
        <w:t>characterization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anti-</w:t>
      </w:r>
      <w:r>
        <w:rPr>
          <w:spacing w:val="1"/>
          <w:sz w:val="24"/>
        </w:rPr>
        <w:t xml:space="preserve"> </w:t>
      </w:r>
      <w:r>
        <w:rPr>
          <w:sz w:val="24"/>
        </w:rPr>
        <w:t>inflammatory</w:t>
      </w:r>
      <w:r>
        <w:rPr>
          <w:spacing w:val="1"/>
          <w:sz w:val="24"/>
        </w:rPr>
        <w:t xml:space="preserve"> </w:t>
      </w:r>
      <w:r>
        <w:rPr>
          <w:sz w:val="24"/>
        </w:rPr>
        <w:t>activity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certain</w:t>
      </w:r>
      <w:r>
        <w:rPr>
          <w:spacing w:val="1"/>
          <w:sz w:val="24"/>
        </w:rPr>
        <w:t xml:space="preserve"> </w:t>
      </w:r>
      <w:r>
        <w:rPr>
          <w:sz w:val="24"/>
        </w:rPr>
        <w:t>novel</w:t>
      </w:r>
      <w:r>
        <w:rPr>
          <w:spacing w:val="1"/>
          <w:sz w:val="24"/>
        </w:rPr>
        <w:t xml:space="preserve"> </w:t>
      </w:r>
      <w:r>
        <w:rPr>
          <w:sz w:val="24"/>
        </w:rPr>
        <w:t>2,</w:t>
      </w:r>
      <w:r>
        <w:rPr>
          <w:spacing w:val="1"/>
          <w:sz w:val="24"/>
        </w:rPr>
        <w:t xml:space="preserve"> </w:t>
      </w:r>
      <w:r>
        <w:rPr>
          <w:sz w:val="24"/>
        </w:rPr>
        <w:t>4-disubstituted</w:t>
      </w:r>
      <w:r>
        <w:rPr>
          <w:spacing w:val="1"/>
          <w:sz w:val="24"/>
        </w:rPr>
        <w:t xml:space="preserve"> </w:t>
      </w:r>
      <w:r>
        <w:rPr>
          <w:sz w:val="24"/>
        </w:rPr>
        <w:t>1,3-</w:t>
      </w:r>
      <w:r>
        <w:rPr>
          <w:spacing w:val="1"/>
          <w:sz w:val="24"/>
        </w:rPr>
        <w:t xml:space="preserve"> </w:t>
      </w:r>
      <w:r>
        <w:rPr>
          <w:sz w:val="24"/>
        </w:rPr>
        <w:t>thiazole</w:t>
      </w:r>
      <w:r>
        <w:rPr>
          <w:spacing w:val="1"/>
          <w:sz w:val="24"/>
        </w:rPr>
        <w:t xml:space="preserve"> </w:t>
      </w:r>
      <w:r>
        <w:rPr>
          <w:sz w:val="24"/>
        </w:rPr>
        <w:t>derivatives.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RasayanJ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Chem.</w:t>
      </w:r>
      <w:r>
        <w:rPr>
          <w:spacing w:val="3"/>
          <w:sz w:val="24"/>
        </w:rPr>
        <w:t xml:space="preserve"> </w:t>
      </w:r>
      <w:r>
        <w:rPr>
          <w:sz w:val="24"/>
        </w:rPr>
        <w:t>2019;</w:t>
      </w:r>
      <w:r>
        <w:rPr>
          <w:spacing w:val="-3"/>
          <w:sz w:val="24"/>
        </w:rPr>
        <w:t xml:space="preserve"> </w:t>
      </w:r>
      <w:r>
        <w:rPr>
          <w:sz w:val="24"/>
        </w:rPr>
        <w:t>12(1):366–371.</w:t>
      </w:r>
    </w:p>
    <w:p w14:paraId="259931CE" w14:textId="77777777" w:rsidR="00872A41" w:rsidRDefault="00000000">
      <w:pPr>
        <w:pStyle w:val="ListParagraph"/>
        <w:numPr>
          <w:ilvl w:val="0"/>
          <w:numId w:val="1"/>
        </w:numPr>
        <w:tabs>
          <w:tab w:val="left" w:pos="1381"/>
        </w:tabs>
        <w:spacing w:before="112" w:line="276" w:lineRule="auto"/>
        <w:ind w:left="1380" w:right="640"/>
        <w:jc w:val="both"/>
        <w:rPr>
          <w:sz w:val="24"/>
        </w:rPr>
      </w:pPr>
      <w:r>
        <w:rPr>
          <w:sz w:val="24"/>
        </w:rPr>
        <w:t>Kaur H, Goyal A. A Review on</w:t>
      </w:r>
      <w:r>
        <w:rPr>
          <w:spacing w:val="1"/>
          <w:sz w:val="24"/>
        </w:rPr>
        <w:t xml:space="preserve"> </w:t>
      </w:r>
      <w:r>
        <w:rPr>
          <w:sz w:val="24"/>
        </w:rPr>
        <w:t>Thiazole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60"/>
          <w:sz w:val="24"/>
        </w:rPr>
        <w:t xml:space="preserve"> </w:t>
      </w:r>
      <w:r>
        <w:rPr>
          <w:sz w:val="24"/>
        </w:rPr>
        <w:t>Anticancer</w:t>
      </w:r>
      <w:r>
        <w:rPr>
          <w:spacing w:val="61"/>
          <w:sz w:val="24"/>
        </w:rPr>
        <w:t xml:space="preserve"> </w:t>
      </w:r>
      <w:r>
        <w:rPr>
          <w:sz w:val="24"/>
        </w:rPr>
        <w:t>Agents.</w:t>
      </w:r>
      <w:r>
        <w:rPr>
          <w:spacing w:val="1"/>
          <w:sz w:val="24"/>
        </w:rPr>
        <w:t xml:space="preserve"> </w:t>
      </w:r>
      <w:r>
        <w:rPr>
          <w:sz w:val="24"/>
        </w:rPr>
        <w:t>Int</w:t>
      </w:r>
      <w:r>
        <w:rPr>
          <w:spacing w:val="1"/>
          <w:sz w:val="24"/>
        </w:rPr>
        <w:t xml:space="preserve"> </w:t>
      </w:r>
      <w:r>
        <w:rPr>
          <w:sz w:val="24"/>
        </w:rPr>
        <w:t>J</w:t>
      </w:r>
      <w:r>
        <w:rPr>
          <w:spacing w:val="1"/>
          <w:sz w:val="24"/>
        </w:rPr>
        <w:t xml:space="preserve"> </w:t>
      </w:r>
      <w:r>
        <w:rPr>
          <w:sz w:val="24"/>
        </w:rPr>
        <w:t>Pharm</w:t>
      </w:r>
      <w:r>
        <w:rPr>
          <w:spacing w:val="1"/>
          <w:sz w:val="24"/>
        </w:rPr>
        <w:t xml:space="preserve"> </w:t>
      </w:r>
      <w:r>
        <w:rPr>
          <w:sz w:val="24"/>
        </w:rPr>
        <w:t>Drug</w:t>
      </w:r>
      <w:r>
        <w:rPr>
          <w:spacing w:val="1"/>
          <w:sz w:val="24"/>
        </w:rPr>
        <w:t xml:space="preserve"> </w:t>
      </w:r>
      <w:r>
        <w:rPr>
          <w:sz w:val="24"/>
        </w:rPr>
        <w:t>Anal.2018;</w:t>
      </w:r>
      <w:r>
        <w:rPr>
          <w:spacing w:val="1"/>
          <w:sz w:val="24"/>
        </w:rPr>
        <w:t xml:space="preserve"> </w:t>
      </w:r>
      <w:r>
        <w:rPr>
          <w:sz w:val="24"/>
        </w:rPr>
        <w:t>6(5):509–522.</w:t>
      </w:r>
    </w:p>
    <w:p w14:paraId="01187DE3" w14:textId="77777777" w:rsidR="00872A41" w:rsidRDefault="00000000">
      <w:pPr>
        <w:pStyle w:val="ListParagraph"/>
        <w:numPr>
          <w:ilvl w:val="0"/>
          <w:numId w:val="1"/>
        </w:numPr>
        <w:tabs>
          <w:tab w:val="left" w:pos="1381"/>
        </w:tabs>
        <w:spacing w:before="109" w:line="276" w:lineRule="auto"/>
        <w:ind w:left="1380" w:right="649"/>
        <w:jc w:val="both"/>
        <w:rPr>
          <w:sz w:val="24"/>
        </w:rPr>
      </w:pPr>
      <w:r>
        <w:rPr>
          <w:sz w:val="24"/>
        </w:rPr>
        <w:t>Yadav A, Verma P, Chauhan B,</w:t>
      </w:r>
      <w:r>
        <w:rPr>
          <w:spacing w:val="1"/>
          <w:sz w:val="24"/>
        </w:rPr>
        <w:t xml:space="preserve"> </w:t>
      </w:r>
      <w:r>
        <w:rPr>
          <w:sz w:val="24"/>
        </w:rPr>
        <w:t>Mishra</w:t>
      </w:r>
      <w:r>
        <w:rPr>
          <w:spacing w:val="1"/>
          <w:sz w:val="24"/>
        </w:rPr>
        <w:t xml:space="preserve"> </w:t>
      </w:r>
      <w:r>
        <w:rPr>
          <w:sz w:val="24"/>
        </w:rPr>
        <w:t>AP.</w:t>
      </w:r>
      <w:r>
        <w:rPr>
          <w:spacing w:val="1"/>
          <w:sz w:val="24"/>
        </w:rPr>
        <w:t xml:space="preserve"> </w:t>
      </w:r>
      <w:r>
        <w:rPr>
          <w:sz w:val="24"/>
        </w:rPr>
        <w:t>Insilco</w:t>
      </w:r>
      <w:r>
        <w:rPr>
          <w:spacing w:val="1"/>
          <w:sz w:val="24"/>
        </w:rPr>
        <w:t xml:space="preserve"> </w:t>
      </w:r>
      <w:r>
        <w:rPr>
          <w:sz w:val="24"/>
        </w:rPr>
        <w:t>Study,</w:t>
      </w:r>
      <w:r>
        <w:rPr>
          <w:spacing w:val="1"/>
          <w:sz w:val="24"/>
        </w:rPr>
        <w:t xml:space="preserve"> </w:t>
      </w:r>
      <w:r>
        <w:rPr>
          <w:sz w:val="24"/>
        </w:rPr>
        <w:t>Synthesis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Thiazole</w:t>
      </w:r>
      <w:r>
        <w:rPr>
          <w:spacing w:val="60"/>
          <w:sz w:val="24"/>
        </w:rPr>
        <w:t xml:space="preserve"> </w:t>
      </w:r>
      <w:r>
        <w:rPr>
          <w:sz w:val="24"/>
        </w:rPr>
        <w:t>Molecules</w:t>
      </w:r>
      <w:r>
        <w:rPr>
          <w:spacing w:val="-57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Possible</w:t>
      </w:r>
      <w:r>
        <w:rPr>
          <w:spacing w:val="1"/>
          <w:sz w:val="24"/>
        </w:rPr>
        <w:t xml:space="preserve"> </w:t>
      </w:r>
      <w:r>
        <w:rPr>
          <w:sz w:val="24"/>
        </w:rPr>
        <w:t>Dihydrofolate</w:t>
      </w:r>
      <w:r>
        <w:rPr>
          <w:spacing w:val="-57"/>
          <w:sz w:val="24"/>
        </w:rPr>
        <w:t xml:space="preserve"> </w:t>
      </w:r>
      <w:r>
        <w:rPr>
          <w:sz w:val="24"/>
        </w:rPr>
        <w:t>Reductase</w:t>
      </w:r>
      <w:r>
        <w:rPr>
          <w:spacing w:val="1"/>
          <w:sz w:val="24"/>
        </w:rPr>
        <w:t xml:space="preserve"> </w:t>
      </w:r>
      <w:r>
        <w:rPr>
          <w:sz w:val="24"/>
        </w:rPr>
        <w:t>Inhibitors</w:t>
      </w:r>
      <w:r>
        <w:rPr>
          <w:spacing w:val="1"/>
          <w:sz w:val="24"/>
        </w:rPr>
        <w:t xml:space="preserve"> </w:t>
      </w:r>
      <w:r>
        <w:rPr>
          <w:sz w:val="24"/>
        </w:rPr>
        <w:t>Against</w:t>
      </w:r>
      <w:r>
        <w:rPr>
          <w:spacing w:val="1"/>
          <w:sz w:val="24"/>
        </w:rPr>
        <w:t xml:space="preserve"> </w:t>
      </w:r>
      <w:r>
        <w:rPr>
          <w:sz w:val="24"/>
        </w:rPr>
        <w:t>Malaria. 2023;</w:t>
      </w:r>
      <w:r>
        <w:rPr>
          <w:spacing w:val="-6"/>
          <w:sz w:val="24"/>
        </w:rPr>
        <w:t xml:space="preserve"> </w:t>
      </w:r>
      <w:r>
        <w:rPr>
          <w:sz w:val="24"/>
        </w:rPr>
        <w:t>14(3):1909–</w:t>
      </w:r>
      <w:r>
        <w:rPr>
          <w:spacing w:val="34"/>
          <w:sz w:val="24"/>
        </w:rPr>
        <w:t xml:space="preserve"> </w:t>
      </w:r>
      <w:r>
        <w:rPr>
          <w:sz w:val="24"/>
        </w:rPr>
        <w:t>1916.</w:t>
      </w:r>
    </w:p>
    <w:sectPr w:rsidR="00872A41">
      <w:pgSz w:w="12240" w:h="15840"/>
      <w:pgMar w:top="1340" w:right="1040" w:bottom="1180" w:left="780" w:header="761" w:footer="985" w:gutter="0"/>
      <w:cols w:num="2" w:space="720" w:equalWidth="0">
        <w:col w:w="4989" w:space="53"/>
        <w:col w:w="53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15BD2" w14:textId="77777777" w:rsidR="005555F0" w:rsidRDefault="005555F0">
      <w:r>
        <w:separator/>
      </w:r>
    </w:p>
  </w:endnote>
  <w:endnote w:type="continuationSeparator" w:id="0">
    <w:p w14:paraId="7369836F" w14:textId="77777777" w:rsidR="005555F0" w:rsidRDefault="0055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03947" w14:textId="77777777" w:rsidR="00872A41" w:rsidRDefault="00000000">
    <w:pPr>
      <w:pStyle w:val="BodyText"/>
      <w:spacing w:line="14" w:lineRule="auto"/>
      <w:ind w:left="0"/>
      <w:jc w:val="left"/>
    </w:pPr>
    <w:r>
      <w:pict w14:anchorId="5C53F08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731.75pt;width:342.45pt;height:12.1pt;z-index:-15845888;mso-position-horizontal-relative:page;mso-position-vertical-relative:page" filled="f" stroked="f">
          <v:textbox inset="0,0,0,0">
            <w:txbxContent>
              <w:p w14:paraId="6473D046" w14:textId="77777777" w:rsidR="00872A41" w:rsidRDefault="00000000">
                <w:pPr>
                  <w:spacing w:before="14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International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Journal</w:t>
                </w:r>
                <w:r>
                  <w:rPr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of</w:t>
                </w:r>
                <w:r>
                  <w:rPr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Research</w:t>
                </w:r>
                <w:r>
                  <w:rPr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Development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and</w:t>
                </w:r>
                <w:r>
                  <w:rPr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Technology</w:t>
                </w:r>
                <w:r>
                  <w:rPr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Vol.2|Issue.2</w:t>
                </w:r>
                <w:r>
                  <w:rPr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|Year</w:t>
                </w:r>
                <w:r>
                  <w:rPr>
                    <w:b/>
                    <w:spacing w:val="-10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2024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116F0" w14:textId="77777777" w:rsidR="005555F0" w:rsidRDefault="005555F0">
      <w:r>
        <w:separator/>
      </w:r>
    </w:p>
  </w:footnote>
  <w:footnote w:type="continuationSeparator" w:id="0">
    <w:p w14:paraId="0EA37BE5" w14:textId="77777777" w:rsidR="005555F0" w:rsidRDefault="00555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A000D" w14:textId="60F43007" w:rsidR="00872A41" w:rsidRDefault="00000000">
    <w:pPr>
      <w:pStyle w:val="BodyText"/>
      <w:spacing w:line="14" w:lineRule="auto"/>
      <w:ind w:left="0"/>
      <w:jc w:val="left"/>
    </w:pPr>
    <w:r>
      <w:pict w14:anchorId="450B449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3.4pt;margin-top:36.3pt;width:70.15pt;height:12.85pt;z-index:-15846400;mso-position-horizontal-relative:page;mso-position-vertical-relative:page" filled="f" stroked="f">
          <v:textbox inset="0,0,0,0">
            <w:txbxContent>
              <w:p w14:paraId="7DE0B85A" w14:textId="39A86101" w:rsidR="00872A41" w:rsidRDefault="00000000">
                <w:pPr>
                  <w:spacing w:line="225" w:lineRule="exact"/>
                  <w:ind w:left="20"/>
                  <w:rPr>
                    <w:rFonts w:ascii="Calibri"/>
                    <w:b/>
                    <w:sz w:val="20"/>
                  </w:rPr>
                </w:pPr>
                <w:r>
                  <w:rPr>
                    <w:rFonts w:ascii="Calibri"/>
                    <w:b/>
                    <w:sz w:val="20"/>
                  </w:rPr>
                  <w:t>Page</w:t>
                </w:r>
                <w:r w:rsidR="0062642D">
                  <w:rPr>
                    <w:rFonts w:ascii="Calibri"/>
                    <w:b/>
                    <w:sz w:val="20"/>
                  </w:rPr>
                  <w:t xml:space="preserve"> </w:t>
                </w:r>
                <w:r w:rsidR="00C06316">
                  <w:rPr>
                    <w:rFonts w:ascii="Calibri"/>
                    <w:b/>
                    <w:spacing w:val="-2"/>
                    <w:sz w:val="20"/>
                  </w:rPr>
                  <w:t>10</w:t>
                </w:r>
                <w:r>
                  <w:rPr>
                    <w:rFonts w:ascii="Calibri"/>
                    <w:b/>
                    <w:spacing w:val="-3"/>
                    <w:sz w:val="20"/>
                  </w:rPr>
                  <w:t xml:space="preserve"> </w:t>
                </w:r>
                <w:proofErr w:type="gramStart"/>
                <w:r>
                  <w:rPr>
                    <w:rFonts w:ascii="Calibri"/>
                    <w:b/>
                    <w:sz w:val="20"/>
                  </w:rPr>
                  <w:t>of</w:t>
                </w:r>
                <w:r>
                  <w:rPr>
                    <w:rFonts w:ascii="Calibri"/>
                    <w:b/>
                    <w:spacing w:val="3"/>
                    <w:sz w:val="20"/>
                  </w:rPr>
                  <w:t xml:space="preserve"> </w:t>
                </w:r>
                <w:r w:rsidR="0062642D">
                  <w:rPr>
                    <w:rFonts w:ascii="Calibri"/>
                    <w:b/>
                    <w:spacing w:val="3"/>
                    <w:sz w:val="20"/>
                  </w:rPr>
                  <w:t xml:space="preserve"> 1</w:t>
                </w:r>
                <w:r w:rsidR="00C06316">
                  <w:rPr>
                    <w:rFonts w:ascii="Calibri"/>
                    <w:b/>
                    <w:spacing w:val="3"/>
                    <w:sz w:val="20"/>
                  </w:rPr>
                  <w:t>5</w:t>
                </w:r>
                <w:proofErr w:type="gramEnd"/>
              </w:p>
            </w:txbxContent>
          </v:textbox>
          <w10:wrap anchorx="page" anchory="page"/>
        </v:shape>
      </w:pict>
    </w:r>
    <w:r>
      <w:pict w14:anchorId="37153E7E">
        <v:shape id="_x0000_s1027" type="#_x0000_t202" style="position:absolute;margin-left:71pt;margin-top:37.05pt;width:62.85pt;height:12.1pt;z-index:-15846912;mso-position-horizontal-relative:page;mso-position-vertical-relative:page" filled="f" stroked="f">
          <v:textbox inset="0,0,0,0">
            <w:txbxContent>
              <w:p w14:paraId="7D0DE6A0" w14:textId="77777777" w:rsidR="00872A41" w:rsidRDefault="00000000">
                <w:pPr>
                  <w:pStyle w:val="BodyText"/>
                  <w:spacing w:line="225" w:lineRule="exact"/>
                  <w:ind w:left="20"/>
                  <w:jc w:val="left"/>
                  <w:rPr>
                    <w:rFonts w:ascii="Calibri"/>
                  </w:rPr>
                </w:pPr>
                <w:hyperlink r:id="rId1">
                  <w:r>
                    <w:rPr>
                      <w:rFonts w:ascii="Calibri"/>
                      <w:color w:val="0000FF"/>
                      <w:u w:val="single" w:color="0000FF"/>
                    </w:rPr>
                    <w:t>www.ijrdt.com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23B84"/>
    <w:multiLevelType w:val="hybridMultilevel"/>
    <w:tmpl w:val="085AC756"/>
    <w:lvl w:ilvl="0" w:tplc="D1D0B838">
      <w:numFmt w:val="bullet"/>
      <w:lvlText w:val=""/>
      <w:lvlJc w:val="left"/>
      <w:pPr>
        <w:ind w:left="1164" w:hanging="361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B308C554">
      <w:numFmt w:val="bullet"/>
      <w:lvlText w:val="•"/>
      <w:lvlJc w:val="left"/>
      <w:pPr>
        <w:ind w:left="1542" w:hanging="361"/>
      </w:pPr>
      <w:rPr>
        <w:rFonts w:hint="default"/>
        <w:lang w:val="en-US" w:eastAsia="en-US" w:bidi="ar-SA"/>
      </w:rPr>
    </w:lvl>
    <w:lvl w:ilvl="2" w:tplc="A1E8CC48">
      <w:numFmt w:val="bullet"/>
      <w:lvlText w:val="•"/>
      <w:lvlJc w:val="left"/>
      <w:pPr>
        <w:ind w:left="1925" w:hanging="361"/>
      </w:pPr>
      <w:rPr>
        <w:rFonts w:hint="default"/>
        <w:lang w:val="en-US" w:eastAsia="en-US" w:bidi="ar-SA"/>
      </w:rPr>
    </w:lvl>
    <w:lvl w:ilvl="3" w:tplc="91782858">
      <w:numFmt w:val="bullet"/>
      <w:lvlText w:val="•"/>
      <w:lvlJc w:val="left"/>
      <w:pPr>
        <w:ind w:left="2307" w:hanging="361"/>
      </w:pPr>
      <w:rPr>
        <w:rFonts w:hint="default"/>
        <w:lang w:val="en-US" w:eastAsia="en-US" w:bidi="ar-SA"/>
      </w:rPr>
    </w:lvl>
    <w:lvl w:ilvl="4" w:tplc="08CCBDEC">
      <w:numFmt w:val="bullet"/>
      <w:lvlText w:val="•"/>
      <w:lvlJc w:val="left"/>
      <w:pPr>
        <w:ind w:left="2690" w:hanging="361"/>
      </w:pPr>
      <w:rPr>
        <w:rFonts w:hint="default"/>
        <w:lang w:val="en-US" w:eastAsia="en-US" w:bidi="ar-SA"/>
      </w:rPr>
    </w:lvl>
    <w:lvl w:ilvl="5" w:tplc="83C0CDFA">
      <w:numFmt w:val="bullet"/>
      <w:lvlText w:val="•"/>
      <w:lvlJc w:val="left"/>
      <w:pPr>
        <w:ind w:left="3073" w:hanging="361"/>
      </w:pPr>
      <w:rPr>
        <w:rFonts w:hint="default"/>
        <w:lang w:val="en-US" w:eastAsia="en-US" w:bidi="ar-SA"/>
      </w:rPr>
    </w:lvl>
    <w:lvl w:ilvl="6" w:tplc="931AF1B8">
      <w:numFmt w:val="bullet"/>
      <w:lvlText w:val="•"/>
      <w:lvlJc w:val="left"/>
      <w:pPr>
        <w:ind w:left="3455" w:hanging="361"/>
      </w:pPr>
      <w:rPr>
        <w:rFonts w:hint="default"/>
        <w:lang w:val="en-US" w:eastAsia="en-US" w:bidi="ar-SA"/>
      </w:rPr>
    </w:lvl>
    <w:lvl w:ilvl="7" w:tplc="A898628C">
      <w:numFmt w:val="bullet"/>
      <w:lvlText w:val="•"/>
      <w:lvlJc w:val="left"/>
      <w:pPr>
        <w:ind w:left="3838" w:hanging="361"/>
      </w:pPr>
      <w:rPr>
        <w:rFonts w:hint="default"/>
        <w:lang w:val="en-US" w:eastAsia="en-US" w:bidi="ar-SA"/>
      </w:rPr>
    </w:lvl>
    <w:lvl w:ilvl="8" w:tplc="018C944E">
      <w:numFmt w:val="bullet"/>
      <w:lvlText w:val="•"/>
      <w:lvlJc w:val="left"/>
      <w:pPr>
        <w:ind w:left="422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757771E"/>
    <w:multiLevelType w:val="hybridMultilevel"/>
    <w:tmpl w:val="FD9AC698"/>
    <w:lvl w:ilvl="0" w:tplc="3684B112">
      <w:start w:val="1"/>
      <w:numFmt w:val="decimal"/>
      <w:lvlText w:val="%1."/>
      <w:lvlJc w:val="left"/>
      <w:pPr>
        <w:ind w:left="1381" w:hanging="36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3BCD95C">
      <w:start w:val="1"/>
      <w:numFmt w:val="upperLetter"/>
      <w:lvlText w:val="%2."/>
      <w:lvlJc w:val="left"/>
      <w:pPr>
        <w:ind w:left="1020" w:hanging="46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en-US" w:eastAsia="en-US" w:bidi="ar-SA"/>
      </w:rPr>
    </w:lvl>
    <w:lvl w:ilvl="2" w:tplc="306E3126">
      <w:numFmt w:val="bullet"/>
      <w:lvlText w:val="•"/>
      <w:lvlJc w:val="left"/>
      <w:pPr>
        <w:ind w:left="1192" w:hanging="461"/>
      </w:pPr>
      <w:rPr>
        <w:rFonts w:hint="default"/>
        <w:lang w:val="en-US" w:eastAsia="en-US" w:bidi="ar-SA"/>
      </w:rPr>
    </w:lvl>
    <w:lvl w:ilvl="3" w:tplc="0E44B2F0">
      <w:numFmt w:val="bullet"/>
      <w:lvlText w:val="•"/>
      <w:lvlJc w:val="left"/>
      <w:pPr>
        <w:ind w:left="1005" w:hanging="461"/>
      </w:pPr>
      <w:rPr>
        <w:rFonts w:hint="default"/>
        <w:lang w:val="en-US" w:eastAsia="en-US" w:bidi="ar-SA"/>
      </w:rPr>
    </w:lvl>
    <w:lvl w:ilvl="4" w:tplc="2A92AB0E">
      <w:numFmt w:val="bullet"/>
      <w:lvlText w:val="•"/>
      <w:lvlJc w:val="left"/>
      <w:pPr>
        <w:ind w:left="817" w:hanging="461"/>
      </w:pPr>
      <w:rPr>
        <w:rFonts w:hint="default"/>
        <w:lang w:val="en-US" w:eastAsia="en-US" w:bidi="ar-SA"/>
      </w:rPr>
    </w:lvl>
    <w:lvl w:ilvl="5" w:tplc="BD96BAB2">
      <w:numFmt w:val="bullet"/>
      <w:lvlText w:val="•"/>
      <w:lvlJc w:val="left"/>
      <w:pPr>
        <w:ind w:left="630" w:hanging="461"/>
      </w:pPr>
      <w:rPr>
        <w:rFonts w:hint="default"/>
        <w:lang w:val="en-US" w:eastAsia="en-US" w:bidi="ar-SA"/>
      </w:rPr>
    </w:lvl>
    <w:lvl w:ilvl="6" w:tplc="D5A826E6">
      <w:numFmt w:val="bullet"/>
      <w:lvlText w:val="•"/>
      <w:lvlJc w:val="left"/>
      <w:pPr>
        <w:ind w:left="442" w:hanging="461"/>
      </w:pPr>
      <w:rPr>
        <w:rFonts w:hint="default"/>
        <w:lang w:val="en-US" w:eastAsia="en-US" w:bidi="ar-SA"/>
      </w:rPr>
    </w:lvl>
    <w:lvl w:ilvl="7" w:tplc="9FE0C534">
      <w:numFmt w:val="bullet"/>
      <w:lvlText w:val="•"/>
      <w:lvlJc w:val="left"/>
      <w:pPr>
        <w:ind w:left="255" w:hanging="461"/>
      </w:pPr>
      <w:rPr>
        <w:rFonts w:hint="default"/>
        <w:lang w:val="en-US" w:eastAsia="en-US" w:bidi="ar-SA"/>
      </w:rPr>
    </w:lvl>
    <w:lvl w:ilvl="8" w:tplc="E4A41642">
      <w:numFmt w:val="bullet"/>
      <w:lvlText w:val="•"/>
      <w:lvlJc w:val="left"/>
      <w:pPr>
        <w:ind w:left="67" w:hanging="461"/>
      </w:pPr>
      <w:rPr>
        <w:rFonts w:hint="default"/>
        <w:lang w:val="en-US" w:eastAsia="en-US" w:bidi="ar-SA"/>
      </w:rPr>
    </w:lvl>
  </w:abstractNum>
  <w:num w:numId="1" w16cid:durableId="1727681987">
    <w:abstractNumId w:val="1"/>
  </w:num>
  <w:num w:numId="2" w16cid:durableId="103562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2A41"/>
    <w:rsid w:val="000F3574"/>
    <w:rsid w:val="005555F0"/>
    <w:rsid w:val="0062642D"/>
    <w:rsid w:val="00872A41"/>
    <w:rsid w:val="00B23679"/>
    <w:rsid w:val="00C06316"/>
    <w:rsid w:val="00C745F3"/>
    <w:rsid w:val="00D9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071FA24B"/>
  <w15:docId w15:val="{81385A58-C387-4892-B8B7-EBAD6087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08" w:right="55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35"/>
      <w:ind w:left="810" w:right="550"/>
      <w:jc w:val="center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660"/>
      <w:jc w:val="both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0"/>
      <w:jc w:val="both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16"/>
      <w:ind w:left="810" w:right="50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9"/>
      <w:ind w:left="1020" w:right="436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264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42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264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42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jrdt.com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26" Type="http://schemas.openxmlformats.org/officeDocument/2006/relationships/hyperlink" Target="http://www.jgtps.com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hyperlink" Target="http://dx.doi.org/10.1016/j.ejmech.2016.05.050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://dx.doi.org/10.1016/j.ejmech.2016.05.05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hyperlink" Target="http://dx.doi.org/10.1016/j.ejmech.2016.05.050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mailto:v.kumarvikas032@gmail.com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2.png"/><Relationship Id="rId27" Type="http://schemas.openxmlformats.org/officeDocument/2006/relationships/hyperlink" Target="http://www.uptodateresearchpublication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jrd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2348</Words>
  <Characters>13390</Characters>
  <Application>Microsoft Office Word</Application>
  <DocSecurity>0</DocSecurity>
  <Lines>111</Lines>
  <Paragraphs>31</Paragraphs>
  <ScaleCrop>false</ScaleCrop>
  <Company/>
  <LinksUpToDate>false</LinksUpToDate>
  <CharactersWithSpaces>15707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eb: www.ijrdt.com</dc:title>
  <dc:creator>abc</dc:creator>
  <cp:lastModifiedBy>7</cp:lastModifiedBy>
  <cp:revision>4</cp:revision>
  <dcterms:created xsi:type="dcterms:W3CDTF">2024-08-17T05:49:00Z</dcterms:created>
  <dcterms:modified xsi:type="dcterms:W3CDTF">2024-08-17T05:59:00Z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2024-08-17T00:00:00Z</vt:filetime>
  </property>
</Properties>
</file>